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428C" w14:textId="44CE04B5" w:rsidR="00FD5616" w:rsidRPr="00DA1B85" w:rsidRDefault="00FD5616" w:rsidP="0045158D">
      <w:pPr>
        <w:pStyle w:val="1"/>
        <w:numPr>
          <w:ilvl w:val="0"/>
          <w:numId w:val="0"/>
        </w:numPr>
        <w:ind w:left="357"/>
        <w:jc w:val="center"/>
        <w:rPr>
          <w:sz w:val="24"/>
          <w:szCs w:val="24"/>
        </w:rPr>
      </w:pPr>
      <w:r w:rsidRPr="00DA1B85">
        <w:rPr>
          <w:sz w:val="24"/>
          <w:szCs w:val="24"/>
        </w:rPr>
        <w:t xml:space="preserve">ΠΑΡΑΡΤΗΜΑ </w:t>
      </w:r>
      <w:r w:rsidR="006F0F08">
        <w:rPr>
          <w:sz w:val="24"/>
          <w:szCs w:val="24"/>
        </w:rPr>
        <w:t>…</w:t>
      </w:r>
    </w:p>
    <w:p w14:paraId="3775D1EC" w14:textId="06F739B6" w:rsidR="0045158D" w:rsidRPr="00DA1B85" w:rsidRDefault="00BC2502" w:rsidP="0045158D">
      <w:pPr>
        <w:pStyle w:val="1"/>
        <w:numPr>
          <w:ilvl w:val="0"/>
          <w:numId w:val="0"/>
        </w:numPr>
        <w:ind w:left="357"/>
        <w:jc w:val="center"/>
        <w:rPr>
          <w:sz w:val="24"/>
          <w:szCs w:val="24"/>
        </w:rPr>
      </w:pPr>
      <w:r>
        <w:rPr>
          <w:sz w:val="24"/>
          <w:szCs w:val="24"/>
        </w:rPr>
        <w:t>ΔΗΛΩΣΗ</w:t>
      </w:r>
      <w:r w:rsidR="0045158D" w:rsidRPr="00DA1B85">
        <w:rPr>
          <w:sz w:val="24"/>
          <w:szCs w:val="24"/>
        </w:rPr>
        <w:t xml:space="preserve"> ΕΜΠΙΣΤΕΥΤΙΚΟΤΗΤΑΣ </w:t>
      </w:r>
    </w:p>
    <w:p w14:paraId="3E031523" w14:textId="77777777" w:rsidR="00291270" w:rsidRPr="00DA1B85" w:rsidRDefault="00861820" w:rsidP="0045158D">
      <w:pPr>
        <w:pStyle w:val="1"/>
        <w:numPr>
          <w:ilvl w:val="0"/>
          <w:numId w:val="0"/>
        </w:numPr>
        <w:ind w:left="357"/>
        <w:jc w:val="center"/>
        <w:rPr>
          <w:sz w:val="24"/>
          <w:szCs w:val="24"/>
        </w:rPr>
      </w:pPr>
      <w:r w:rsidRPr="00DA1B85">
        <w:rPr>
          <w:sz w:val="24"/>
          <w:szCs w:val="24"/>
        </w:rPr>
        <w:t>ΚΑΙ ΠΡΟΣΤΑΣΙΑΣ ΠΡΟΣΩΠΙΚΩΝ ΔΕΔΟΜΕΝΩΝ</w:t>
      </w:r>
    </w:p>
    <w:p w14:paraId="174EC7B8" w14:textId="77777777" w:rsidR="00861820" w:rsidRPr="00DA1B85" w:rsidRDefault="00861820" w:rsidP="00512E05">
      <w:pPr>
        <w:spacing w:line="276" w:lineRule="auto"/>
        <w:jc w:val="both"/>
        <w:rPr>
          <w:rFonts w:ascii="Cambria" w:hAnsi="Cambria" w:cs="Tahoma"/>
          <w:sz w:val="24"/>
          <w:szCs w:val="24"/>
        </w:rPr>
      </w:pPr>
    </w:p>
    <w:p w14:paraId="445095D1" w14:textId="495A7AAE" w:rsidR="00861820" w:rsidRPr="00DA1B85" w:rsidRDefault="00861820" w:rsidP="00512E05">
      <w:pPr>
        <w:spacing w:line="276" w:lineRule="auto"/>
        <w:jc w:val="both"/>
        <w:rPr>
          <w:rFonts w:ascii="Cambria" w:hAnsi="Cambria" w:cs="Tahoma"/>
          <w:sz w:val="24"/>
          <w:szCs w:val="24"/>
        </w:rPr>
      </w:pPr>
      <w:r w:rsidRPr="00DA1B85">
        <w:rPr>
          <w:rFonts w:ascii="Cambria" w:hAnsi="Cambria" w:cs="Tahoma"/>
          <w:sz w:val="24"/>
          <w:szCs w:val="24"/>
        </w:rPr>
        <w:t>Η πα</w:t>
      </w:r>
      <w:r w:rsidR="007640BD" w:rsidRPr="00DA1B85">
        <w:rPr>
          <w:rFonts w:ascii="Cambria" w:hAnsi="Cambria" w:cs="Tahoma"/>
          <w:sz w:val="24"/>
          <w:szCs w:val="24"/>
        </w:rPr>
        <w:t xml:space="preserve">ρούσα </w:t>
      </w:r>
      <w:r w:rsidR="00BC2502">
        <w:rPr>
          <w:rFonts w:ascii="Cambria" w:hAnsi="Cambria" w:cs="Tahoma"/>
          <w:sz w:val="24"/>
          <w:szCs w:val="24"/>
        </w:rPr>
        <w:t>δήλωση</w:t>
      </w:r>
      <w:r w:rsidR="00BC2502" w:rsidRPr="00DA1B85">
        <w:rPr>
          <w:rFonts w:ascii="Cambria" w:hAnsi="Cambria" w:cs="Tahoma"/>
          <w:sz w:val="24"/>
          <w:szCs w:val="24"/>
        </w:rPr>
        <w:t xml:space="preserve"> </w:t>
      </w:r>
      <w:r w:rsidR="007640BD" w:rsidRPr="00DA1B85">
        <w:rPr>
          <w:rFonts w:ascii="Cambria" w:hAnsi="Cambria" w:cs="Tahoma"/>
          <w:sz w:val="24"/>
          <w:szCs w:val="24"/>
        </w:rPr>
        <w:t>συνιστά αναπόσπαστο μέρος τ</w:t>
      </w:r>
      <w:r w:rsidRPr="00DA1B85">
        <w:rPr>
          <w:rFonts w:ascii="Cambria" w:hAnsi="Cambria" w:cs="Tahoma"/>
          <w:sz w:val="24"/>
          <w:szCs w:val="24"/>
        </w:rPr>
        <w:t>ης σύμβασης εργασίας</w:t>
      </w:r>
      <w:r w:rsidR="007640BD" w:rsidRPr="00DA1B85">
        <w:rPr>
          <w:rFonts w:ascii="Cambria" w:hAnsi="Cambria" w:cs="Tahoma"/>
          <w:sz w:val="24"/>
          <w:szCs w:val="24"/>
        </w:rPr>
        <w:t xml:space="preserve"> που </w:t>
      </w:r>
      <w:proofErr w:type="spellStart"/>
      <w:r w:rsidR="007640BD" w:rsidRPr="00DA1B85">
        <w:rPr>
          <w:rFonts w:ascii="Cambria" w:hAnsi="Cambria" w:cs="Tahoma"/>
          <w:sz w:val="24"/>
          <w:szCs w:val="24"/>
        </w:rPr>
        <w:t>συνήφθη</w:t>
      </w:r>
      <w:proofErr w:type="spellEnd"/>
      <w:r w:rsidR="007640BD" w:rsidRPr="00DA1B85">
        <w:rPr>
          <w:rFonts w:ascii="Cambria" w:hAnsi="Cambria" w:cs="Tahoma"/>
          <w:sz w:val="24"/>
          <w:szCs w:val="24"/>
        </w:rPr>
        <w:t xml:space="preserve"> ανάμεσα στον Εθνικό Οργανισμό Δημόσιας Υγείας</w:t>
      </w:r>
      <w:r w:rsidR="00C63974" w:rsidRPr="00DA1B85">
        <w:rPr>
          <w:rFonts w:ascii="Cambria" w:hAnsi="Cambria" w:cs="Tahoma"/>
          <w:sz w:val="24"/>
          <w:szCs w:val="24"/>
        </w:rPr>
        <w:t xml:space="preserve"> (ΕΟΔΥ)</w:t>
      </w:r>
      <w:r w:rsidR="007640BD" w:rsidRPr="00DA1B85">
        <w:rPr>
          <w:rFonts w:ascii="Cambria" w:hAnsi="Cambria" w:cs="Tahoma"/>
          <w:sz w:val="24"/>
          <w:szCs w:val="24"/>
        </w:rPr>
        <w:t xml:space="preserve"> (εφεξής ο «</w:t>
      </w:r>
      <w:r w:rsidR="00E939E9">
        <w:rPr>
          <w:rFonts w:ascii="Cambria" w:hAnsi="Cambria" w:cs="Tahoma"/>
          <w:sz w:val="24"/>
          <w:szCs w:val="24"/>
        </w:rPr>
        <w:t>ΕΟΔΥ</w:t>
      </w:r>
      <w:r w:rsidR="007640BD" w:rsidRPr="00DA1B85">
        <w:rPr>
          <w:rFonts w:ascii="Cambria" w:hAnsi="Cambria" w:cs="Tahoma"/>
          <w:sz w:val="24"/>
          <w:szCs w:val="24"/>
        </w:rPr>
        <w:t>») και τον/ την …. (εφεξής «ο</w:t>
      </w:r>
      <w:r w:rsidR="0006753E" w:rsidRPr="00DA1B85">
        <w:rPr>
          <w:rFonts w:ascii="Cambria" w:hAnsi="Cambria" w:cs="Tahoma"/>
          <w:sz w:val="24"/>
          <w:szCs w:val="24"/>
        </w:rPr>
        <w:t>/η</w:t>
      </w:r>
      <w:r w:rsidR="007640BD" w:rsidRPr="00DA1B85">
        <w:rPr>
          <w:rFonts w:ascii="Cambria" w:hAnsi="Cambria" w:cs="Tahoma"/>
          <w:sz w:val="24"/>
          <w:szCs w:val="24"/>
        </w:rPr>
        <w:t xml:space="preserve"> εργαζόμενος</w:t>
      </w:r>
      <w:r w:rsidR="0006753E" w:rsidRPr="00DA1B85">
        <w:rPr>
          <w:rFonts w:ascii="Cambria" w:hAnsi="Cambria" w:cs="Tahoma"/>
          <w:sz w:val="24"/>
          <w:szCs w:val="24"/>
        </w:rPr>
        <w:t>/-η</w:t>
      </w:r>
      <w:r w:rsidR="007640BD" w:rsidRPr="00DA1B85">
        <w:rPr>
          <w:rFonts w:ascii="Cambria" w:hAnsi="Cambria" w:cs="Tahoma"/>
          <w:sz w:val="24"/>
          <w:szCs w:val="24"/>
        </w:rPr>
        <w:t>»)</w:t>
      </w:r>
      <w:r w:rsidR="00C63974" w:rsidRPr="00DA1B85">
        <w:rPr>
          <w:rFonts w:ascii="Cambria" w:hAnsi="Cambria" w:cs="Tahoma"/>
          <w:sz w:val="24"/>
          <w:szCs w:val="24"/>
        </w:rPr>
        <w:t xml:space="preserve">, ο οποίος απασχολείται στον ΕΟΔΥ υπό την ιδιότητα του/ </w:t>
      </w:r>
      <w:r w:rsidR="006F0F08">
        <w:rPr>
          <w:rFonts w:ascii="Cambria" w:hAnsi="Cambria" w:cs="Tahoma"/>
          <w:sz w:val="24"/>
          <w:szCs w:val="24"/>
        </w:rPr>
        <w:t xml:space="preserve">της </w:t>
      </w:r>
      <w:r w:rsidR="00CD45EC" w:rsidRPr="00A116F7">
        <w:rPr>
          <w:rFonts w:ascii="Cambria" w:hAnsi="Cambria" w:cs="Tahoma"/>
          <w:b/>
          <w:bCs/>
          <w:sz w:val="24"/>
          <w:szCs w:val="24"/>
        </w:rPr>
        <w:t>Νοσηλευτή/ Νοσηλεύτριας</w:t>
      </w:r>
      <w:r w:rsidR="006F0F08">
        <w:rPr>
          <w:rFonts w:ascii="Cambria" w:hAnsi="Cambria" w:cs="Tahoma"/>
          <w:sz w:val="24"/>
          <w:szCs w:val="24"/>
        </w:rPr>
        <w:t xml:space="preserve">. </w:t>
      </w:r>
    </w:p>
    <w:p w14:paraId="629040B3" w14:textId="4204AD74" w:rsidR="00861820"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1. Ο</w:t>
      </w:r>
      <w:r w:rsidR="007640BD" w:rsidRPr="00DA1B85">
        <w:rPr>
          <w:rFonts w:ascii="Cambria" w:hAnsi="Cambria" w:cs="Tahoma"/>
          <w:sz w:val="24"/>
          <w:szCs w:val="24"/>
        </w:rPr>
        <w:t xml:space="preserve"> </w:t>
      </w:r>
      <w:r w:rsidR="009D68DE">
        <w:rPr>
          <w:rFonts w:ascii="Cambria" w:hAnsi="Cambria" w:cs="Tahoma"/>
          <w:sz w:val="24"/>
          <w:szCs w:val="24"/>
        </w:rPr>
        <w:t>ΕΟΔΥ</w:t>
      </w:r>
      <w:r w:rsidR="00861820" w:rsidRPr="00DA1B85">
        <w:rPr>
          <w:rFonts w:ascii="Cambria" w:hAnsi="Cambria" w:cs="Tahoma"/>
          <w:sz w:val="24"/>
          <w:szCs w:val="24"/>
        </w:rPr>
        <w:t xml:space="preserve">, </w:t>
      </w:r>
      <w:r w:rsidR="006F36F3" w:rsidRPr="00DA1B85">
        <w:rPr>
          <w:rFonts w:ascii="Cambria" w:hAnsi="Cambria" w:cs="Tahoma"/>
          <w:sz w:val="24"/>
          <w:szCs w:val="24"/>
        </w:rPr>
        <w:t>στο</w:t>
      </w:r>
      <w:r w:rsidR="002558EF" w:rsidRPr="00DA1B85">
        <w:rPr>
          <w:rFonts w:ascii="Cambria" w:hAnsi="Cambria" w:cs="Tahoma"/>
          <w:sz w:val="24"/>
          <w:szCs w:val="24"/>
        </w:rPr>
        <w:t xml:space="preserve"> </w:t>
      </w:r>
      <w:r w:rsidR="006F36F3" w:rsidRPr="00DA1B85">
        <w:rPr>
          <w:rFonts w:ascii="Cambria" w:hAnsi="Cambria" w:cs="Tahoma"/>
          <w:sz w:val="24"/>
          <w:szCs w:val="24"/>
        </w:rPr>
        <w:t>πλαίσιο</w:t>
      </w:r>
      <w:r w:rsidR="002558EF" w:rsidRPr="00DA1B85">
        <w:rPr>
          <w:rFonts w:ascii="Cambria" w:hAnsi="Cambria" w:cs="Tahoma"/>
          <w:sz w:val="24"/>
          <w:szCs w:val="24"/>
        </w:rPr>
        <w:t xml:space="preserve"> </w:t>
      </w:r>
      <w:r w:rsidR="00861820" w:rsidRPr="00DA1B85">
        <w:rPr>
          <w:rFonts w:ascii="Cambria" w:hAnsi="Cambria" w:cs="Tahoma"/>
          <w:sz w:val="24"/>
          <w:szCs w:val="24"/>
        </w:rPr>
        <w:t xml:space="preserve">της άσκησης </w:t>
      </w:r>
      <w:r w:rsidR="007640BD" w:rsidRPr="00DA1B85">
        <w:rPr>
          <w:rFonts w:ascii="Cambria" w:hAnsi="Cambria" w:cs="Tahoma"/>
          <w:sz w:val="24"/>
          <w:szCs w:val="24"/>
        </w:rPr>
        <w:t xml:space="preserve">των ανατεθειμένων σε αυτόν αρμοδιοτήτων </w:t>
      </w:r>
      <w:r w:rsidR="002558EF" w:rsidRPr="00DA1B85">
        <w:rPr>
          <w:rFonts w:ascii="Cambria" w:hAnsi="Cambria" w:cs="Tahoma"/>
          <w:sz w:val="24"/>
          <w:szCs w:val="24"/>
        </w:rPr>
        <w:t xml:space="preserve">και προς τον σκοπό υλοποίησης αυτών </w:t>
      </w:r>
      <w:r w:rsidR="00861820" w:rsidRPr="00DA1B85">
        <w:rPr>
          <w:rFonts w:ascii="Cambria" w:hAnsi="Cambria" w:cs="Tahoma"/>
          <w:sz w:val="24"/>
          <w:szCs w:val="24"/>
        </w:rPr>
        <w:t>επεξεργάζεται</w:t>
      </w:r>
      <w:r w:rsidRPr="00DA1B85">
        <w:rPr>
          <w:rFonts w:ascii="Cambria" w:hAnsi="Cambria" w:cs="Tahoma"/>
          <w:sz w:val="24"/>
          <w:szCs w:val="24"/>
        </w:rPr>
        <w:t xml:space="preserve"> υπό την ιδιότητα του Υπευθύνου Επεξεργασίας</w:t>
      </w:r>
      <w:r w:rsidR="002558EF" w:rsidRPr="00DA1B85">
        <w:rPr>
          <w:rFonts w:ascii="Cambria" w:hAnsi="Cambria" w:cs="Tahoma"/>
          <w:sz w:val="24"/>
          <w:szCs w:val="24"/>
        </w:rPr>
        <w:t xml:space="preserve"> </w:t>
      </w:r>
      <w:r w:rsidR="006F36F3" w:rsidRPr="00DA1B85">
        <w:rPr>
          <w:rFonts w:ascii="Cambria" w:hAnsi="Cambria" w:cs="Tahoma"/>
          <w:sz w:val="24"/>
          <w:szCs w:val="24"/>
        </w:rPr>
        <w:t>δεδομένα προσωπικού χαρακτήρα</w:t>
      </w:r>
      <w:r w:rsidR="00D673D8" w:rsidRPr="00DA1B85">
        <w:rPr>
          <w:rFonts w:ascii="Cambria" w:hAnsi="Cambria" w:cs="Tahoma"/>
          <w:sz w:val="24"/>
          <w:szCs w:val="24"/>
        </w:rPr>
        <w:t xml:space="preserve">, </w:t>
      </w:r>
      <w:r w:rsidR="006F36F3" w:rsidRPr="00DA1B85">
        <w:rPr>
          <w:rFonts w:ascii="Cambria" w:hAnsi="Cambria" w:cs="Tahoma"/>
          <w:sz w:val="24"/>
          <w:szCs w:val="24"/>
        </w:rPr>
        <w:t xml:space="preserve">στα οποία συμπεριλαμβάνονται και δεδομένα </w:t>
      </w:r>
      <w:r w:rsidR="00F709A2" w:rsidRPr="00DA1B85">
        <w:rPr>
          <w:rFonts w:ascii="Cambria" w:hAnsi="Cambria" w:cs="Tahoma"/>
          <w:sz w:val="24"/>
          <w:szCs w:val="24"/>
        </w:rPr>
        <w:t>που αφορούν στην υγεία</w:t>
      </w:r>
      <w:r w:rsidR="002A4C5E" w:rsidRPr="00DA1B85">
        <w:rPr>
          <w:rFonts w:ascii="Cambria" w:hAnsi="Cambria" w:cs="Tahoma"/>
          <w:sz w:val="24"/>
          <w:szCs w:val="24"/>
        </w:rPr>
        <w:t>.</w:t>
      </w:r>
      <w:r w:rsidR="006F36F3" w:rsidRPr="00DA1B85">
        <w:rPr>
          <w:rFonts w:ascii="Cambria" w:hAnsi="Cambria" w:cs="Tahoma"/>
          <w:sz w:val="24"/>
          <w:szCs w:val="24"/>
        </w:rPr>
        <w:t xml:space="preserve"> </w:t>
      </w:r>
    </w:p>
    <w:p w14:paraId="530F01B2" w14:textId="0C905D38" w:rsidR="00E82249"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 xml:space="preserve">2. Ο εργαζόμενος κατά την εκτέλεση της εργασίας του/άσκηση των καθηκόντων που του ανατίθενται συμμετέχει στη διενέργεια επεξεργασιών δεδομένων προσωπικού χαρακτήρα υπό την άμεση εποπτεία του </w:t>
      </w:r>
      <w:r w:rsidR="009D68DE">
        <w:rPr>
          <w:rFonts w:ascii="Cambria" w:hAnsi="Cambria" w:cs="Tahoma"/>
          <w:sz w:val="24"/>
          <w:szCs w:val="24"/>
        </w:rPr>
        <w:t xml:space="preserve">ΕΟΔΥ </w:t>
      </w:r>
      <w:r w:rsidR="00C63974" w:rsidRPr="00DA1B85">
        <w:rPr>
          <w:rFonts w:ascii="Cambria" w:hAnsi="Cambria" w:cs="Tahoma"/>
          <w:sz w:val="24"/>
          <w:szCs w:val="24"/>
        </w:rPr>
        <w:t xml:space="preserve"> και είναι δυνατόν να λάβει γνώση και προσωπικών δεδομένων</w:t>
      </w:r>
      <w:r w:rsidR="008953D7" w:rsidRPr="00FA0092">
        <w:rPr>
          <w:rFonts w:ascii="Cambria" w:hAnsi="Cambria" w:cs="Tahoma"/>
          <w:sz w:val="24"/>
          <w:szCs w:val="24"/>
        </w:rPr>
        <w:t xml:space="preserve"> (</w:t>
      </w:r>
      <w:r w:rsidR="008953D7">
        <w:rPr>
          <w:rFonts w:ascii="Cambria" w:hAnsi="Cambria" w:cs="Tahoma"/>
          <w:sz w:val="24"/>
          <w:szCs w:val="24"/>
        </w:rPr>
        <w:t>απλών και ειδικών κατηγοριών)</w:t>
      </w:r>
      <w:r w:rsidR="002A4C5E" w:rsidRPr="00DA1B85">
        <w:rPr>
          <w:rFonts w:ascii="Cambria" w:hAnsi="Cambria" w:cs="Tahoma"/>
          <w:sz w:val="24"/>
          <w:szCs w:val="24"/>
        </w:rPr>
        <w:t>.</w:t>
      </w:r>
      <w:r w:rsidRPr="00DA1B85">
        <w:rPr>
          <w:rFonts w:ascii="Cambria" w:hAnsi="Cambria" w:cs="Tahoma"/>
          <w:sz w:val="24"/>
          <w:szCs w:val="24"/>
        </w:rPr>
        <w:t xml:space="preserve"> </w:t>
      </w:r>
    </w:p>
    <w:p w14:paraId="01C0EE5F" w14:textId="77777777" w:rsidR="00291270" w:rsidRPr="00DA1B85" w:rsidRDefault="00E82249">
      <w:pPr>
        <w:spacing w:line="276" w:lineRule="auto"/>
        <w:jc w:val="both"/>
        <w:rPr>
          <w:rFonts w:ascii="Cambria" w:hAnsi="Cambria" w:cs="Tahoma"/>
          <w:sz w:val="24"/>
          <w:szCs w:val="24"/>
        </w:rPr>
      </w:pPr>
      <w:r w:rsidRPr="00DA1B85">
        <w:rPr>
          <w:rFonts w:ascii="Cambria" w:hAnsi="Cambria" w:cs="Tahoma"/>
          <w:sz w:val="24"/>
          <w:szCs w:val="24"/>
        </w:rPr>
        <w:t xml:space="preserve">3. </w:t>
      </w:r>
      <w:r w:rsidR="00F709A2" w:rsidRPr="00DA1B85">
        <w:rPr>
          <w:rFonts w:ascii="Cambria" w:hAnsi="Cambria" w:cs="Tahoma"/>
          <w:sz w:val="24"/>
          <w:szCs w:val="24"/>
        </w:rPr>
        <w:t>Στο π</w:t>
      </w:r>
      <w:r w:rsidR="00413E7D" w:rsidRPr="00DA1B85">
        <w:rPr>
          <w:rFonts w:ascii="Cambria" w:hAnsi="Cambria" w:cs="Tahoma"/>
          <w:sz w:val="24"/>
          <w:szCs w:val="24"/>
        </w:rPr>
        <w:t>λαίσιο του διευθυντικού εργοδοτικού δικαιώματ</w:t>
      </w:r>
      <w:r w:rsidRPr="00DA1B85">
        <w:rPr>
          <w:rFonts w:ascii="Cambria" w:hAnsi="Cambria" w:cs="Tahoma"/>
          <w:sz w:val="24"/>
          <w:szCs w:val="24"/>
        </w:rPr>
        <w:t>ό</w:t>
      </w:r>
      <w:r w:rsidR="00413E7D" w:rsidRPr="00DA1B85">
        <w:rPr>
          <w:rFonts w:ascii="Cambria" w:hAnsi="Cambria" w:cs="Tahoma"/>
          <w:sz w:val="24"/>
          <w:szCs w:val="24"/>
        </w:rPr>
        <w:t>ς τ</w:t>
      </w:r>
      <w:r w:rsidR="00D673D8" w:rsidRPr="00DA1B85">
        <w:rPr>
          <w:rFonts w:ascii="Cambria" w:hAnsi="Cambria" w:cs="Tahoma"/>
          <w:sz w:val="24"/>
          <w:szCs w:val="24"/>
        </w:rPr>
        <w:t>ου</w:t>
      </w:r>
      <w:r w:rsidR="002A4C5E" w:rsidRPr="00DA1B85">
        <w:rPr>
          <w:rFonts w:ascii="Cambria" w:hAnsi="Cambria" w:cs="Tahoma"/>
          <w:sz w:val="24"/>
          <w:szCs w:val="24"/>
        </w:rPr>
        <w:t xml:space="preserve"> </w:t>
      </w:r>
      <w:r w:rsidR="00F709A2" w:rsidRPr="00DA1B85">
        <w:rPr>
          <w:rFonts w:ascii="Cambria" w:hAnsi="Cambria" w:cs="Tahoma"/>
          <w:sz w:val="24"/>
          <w:szCs w:val="24"/>
        </w:rPr>
        <w:t xml:space="preserve">και προκειμένου να εκπληρώσει προσηκόντως τις υποχρεώσεις του που απορρέουν από τη νομοθεσία περί προστασίας προσωπικών δεδομένων, ο ΕΟΔΥ </w:t>
      </w:r>
      <w:r w:rsidR="00D673D8" w:rsidRPr="00DA1B85">
        <w:rPr>
          <w:rFonts w:ascii="Cambria" w:hAnsi="Cambria" w:cs="Tahoma"/>
          <w:sz w:val="24"/>
          <w:szCs w:val="24"/>
        </w:rPr>
        <w:t xml:space="preserve">επιθυμεί δια του παρόντος να καθορίσει </w:t>
      </w:r>
      <w:r w:rsidR="00413E7D" w:rsidRPr="00DA1B85">
        <w:rPr>
          <w:rFonts w:ascii="Cambria" w:hAnsi="Cambria" w:cs="Tahoma"/>
          <w:sz w:val="24"/>
          <w:szCs w:val="24"/>
        </w:rPr>
        <w:t xml:space="preserve">τους βασικούς άξονες </w:t>
      </w:r>
      <w:r w:rsidR="00D673D8" w:rsidRPr="00DA1B85">
        <w:rPr>
          <w:rFonts w:ascii="Cambria" w:hAnsi="Cambria" w:cs="Tahoma"/>
          <w:sz w:val="24"/>
          <w:szCs w:val="24"/>
        </w:rPr>
        <w:t xml:space="preserve">για τη διασφάλιση της νομιμότητας των επεξεργασιών προσωπικών δεδομένων στις οποίες συμμετέχει </w:t>
      </w:r>
      <w:bookmarkStart w:id="0" w:name="_Hlk158233476"/>
      <w:r w:rsidR="00D673D8" w:rsidRPr="00DA1B85">
        <w:rPr>
          <w:rFonts w:ascii="Cambria" w:hAnsi="Cambria" w:cs="Tahoma"/>
          <w:sz w:val="24"/>
          <w:szCs w:val="24"/>
        </w:rPr>
        <w:t>ο/η εργαζόμενος/</w:t>
      </w:r>
      <w:r w:rsidRPr="00DA1B85">
        <w:rPr>
          <w:rFonts w:ascii="Cambria" w:hAnsi="Cambria" w:cs="Tahoma"/>
          <w:sz w:val="24"/>
          <w:szCs w:val="24"/>
        </w:rPr>
        <w:t>-</w:t>
      </w:r>
      <w:r w:rsidR="00D673D8" w:rsidRPr="00DA1B85">
        <w:rPr>
          <w:rFonts w:ascii="Cambria" w:hAnsi="Cambria" w:cs="Tahoma"/>
          <w:sz w:val="24"/>
          <w:szCs w:val="24"/>
        </w:rPr>
        <w:t xml:space="preserve">η </w:t>
      </w:r>
      <w:bookmarkEnd w:id="0"/>
      <w:r w:rsidR="00D673D8" w:rsidRPr="00DA1B85">
        <w:rPr>
          <w:rFonts w:ascii="Cambria" w:hAnsi="Cambria" w:cs="Tahoma"/>
          <w:sz w:val="24"/>
          <w:szCs w:val="24"/>
        </w:rPr>
        <w:t>κατά την</w:t>
      </w:r>
      <w:r w:rsidRPr="00DA1B85">
        <w:rPr>
          <w:rFonts w:ascii="Cambria" w:hAnsi="Cambria" w:cs="Tahoma"/>
          <w:sz w:val="24"/>
          <w:szCs w:val="24"/>
        </w:rPr>
        <w:t xml:space="preserve"> εκτέλεση της εργασίας/</w:t>
      </w:r>
      <w:r w:rsidR="00D673D8" w:rsidRPr="00DA1B85">
        <w:rPr>
          <w:rFonts w:ascii="Cambria" w:hAnsi="Cambria" w:cs="Tahoma"/>
          <w:sz w:val="24"/>
          <w:szCs w:val="24"/>
        </w:rPr>
        <w:t xml:space="preserve"> άσκηση των καθηκόντων του</w:t>
      </w:r>
      <w:r w:rsidRPr="00DA1B85">
        <w:rPr>
          <w:rFonts w:ascii="Cambria" w:hAnsi="Cambria" w:cs="Tahoma"/>
          <w:sz w:val="24"/>
          <w:szCs w:val="24"/>
        </w:rPr>
        <w:t>/της</w:t>
      </w:r>
      <w:r w:rsidR="00D673D8" w:rsidRPr="00DA1B85">
        <w:rPr>
          <w:rFonts w:ascii="Cambria" w:hAnsi="Cambria" w:cs="Tahoma"/>
          <w:sz w:val="24"/>
          <w:szCs w:val="24"/>
        </w:rPr>
        <w:t>.</w:t>
      </w:r>
    </w:p>
    <w:p w14:paraId="61856AC8" w14:textId="77777777" w:rsidR="00F709A2" w:rsidRPr="00DA1B85" w:rsidRDefault="00F709A2" w:rsidP="00512E05">
      <w:pPr>
        <w:spacing w:line="276" w:lineRule="auto"/>
        <w:jc w:val="both"/>
        <w:rPr>
          <w:rFonts w:ascii="Cambria" w:hAnsi="Cambria" w:cs="Tahoma"/>
          <w:sz w:val="24"/>
          <w:szCs w:val="24"/>
        </w:rPr>
      </w:pPr>
    </w:p>
    <w:p w14:paraId="7E3AF985" w14:textId="77777777" w:rsidR="00291270" w:rsidRDefault="00D673D8">
      <w:pPr>
        <w:pStyle w:val="1"/>
        <w:rPr>
          <w:sz w:val="24"/>
          <w:szCs w:val="24"/>
        </w:rPr>
      </w:pPr>
      <w:r w:rsidRPr="00DA1B85">
        <w:rPr>
          <w:sz w:val="24"/>
          <w:szCs w:val="24"/>
          <w:lang w:val="en-US"/>
        </w:rPr>
        <w:t>O</w:t>
      </w:r>
      <w:r w:rsidRPr="00DA1B85">
        <w:rPr>
          <w:sz w:val="24"/>
          <w:szCs w:val="24"/>
        </w:rPr>
        <w:t>ΡΙΣΜΟΙ</w:t>
      </w:r>
    </w:p>
    <w:p w14:paraId="745DF4A5" w14:textId="26F79556" w:rsidR="009D0054" w:rsidRPr="009D0054" w:rsidRDefault="009D0054" w:rsidP="009D0054">
      <w:pPr>
        <w:jc w:val="both"/>
        <w:rPr>
          <w:rFonts w:ascii="Cambria" w:hAnsi="Cambria"/>
          <w:sz w:val="24"/>
          <w:szCs w:val="24"/>
        </w:rPr>
      </w:pPr>
      <w:r>
        <w:rPr>
          <w:rFonts w:ascii="Cambria" w:hAnsi="Cambria"/>
          <w:sz w:val="24"/>
          <w:szCs w:val="24"/>
        </w:rPr>
        <w:t xml:space="preserve">Οι κατωτέρω ορισμοί έχουν την έννοια που τους αποδίδεται στον Γενικό Κανονισμό για την Προστασία Δεδομένων (εφεξής «ΓΚΠΔ»). </w:t>
      </w:r>
    </w:p>
    <w:p w14:paraId="378366D1" w14:textId="0328DB17" w:rsidR="00D673D8" w:rsidRPr="00DA1B85" w:rsidRDefault="00D673D8" w:rsidP="00964579">
      <w:pPr>
        <w:pStyle w:val="2"/>
        <w:ind w:left="567" w:hanging="567"/>
        <w:rPr>
          <w:sz w:val="24"/>
          <w:szCs w:val="24"/>
        </w:rPr>
      </w:pPr>
      <w:r w:rsidRPr="00DA1B85">
        <w:rPr>
          <w:sz w:val="24"/>
          <w:szCs w:val="24"/>
        </w:rPr>
        <w:t>Ο όρος «</w:t>
      </w:r>
      <w:r w:rsidR="00413E7D" w:rsidRPr="00DA1B85">
        <w:rPr>
          <w:b/>
          <w:bCs/>
          <w:sz w:val="24"/>
          <w:szCs w:val="24"/>
        </w:rPr>
        <w:t>νομοθεσία περί προστασίας προσωπικών δεδομένων</w:t>
      </w:r>
      <w:r w:rsidRPr="00DA1B85">
        <w:rPr>
          <w:sz w:val="24"/>
          <w:szCs w:val="24"/>
        </w:rPr>
        <w:t>» έχει την εξής έννοια</w:t>
      </w:r>
      <w:r w:rsidR="00413E7D" w:rsidRPr="00DA1B85">
        <w:rPr>
          <w:sz w:val="24"/>
          <w:szCs w:val="24"/>
        </w:rPr>
        <w:t>:</w:t>
      </w:r>
      <w:r w:rsidR="008A6B54" w:rsidRPr="00DA1B85">
        <w:rPr>
          <w:sz w:val="24"/>
          <w:szCs w:val="24"/>
        </w:rPr>
        <w:t xml:space="preserve"> </w:t>
      </w:r>
      <w:r w:rsidR="00964579" w:rsidRPr="00DA1B85">
        <w:rPr>
          <w:sz w:val="24"/>
          <w:szCs w:val="24"/>
        </w:rPr>
        <w:t>Ο Γενικός Κανονισμός για την Προστασία Δεδομένων ((ΕΕ) 2016/679, εφεξής «ΓΚΠΔ»), ο Ν. 4624/2019 και, εν γένει, τ</w:t>
      </w:r>
      <w:r w:rsidR="00964579" w:rsidRPr="00DA1B85">
        <w:rPr>
          <w:sz w:val="24"/>
          <w:szCs w:val="24"/>
          <w:lang w:val="en-US"/>
        </w:rPr>
        <w:t>o</w:t>
      </w:r>
      <w:r w:rsidR="009D0054" w:rsidRPr="009D0054">
        <w:rPr>
          <w:sz w:val="24"/>
          <w:szCs w:val="24"/>
        </w:rPr>
        <w:t xml:space="preserve"> </w:t>
      </w:r>
      <w:r w:rsidR="00964579" w:rsidRPr="00DA1B85">
        <w:rPr>
          <w:sz w:val="24"/>
          <w:szCs w:val="24"/>
        </w:rPr>
        <w:t>σύνολο των Κανονισμών, Οδηγιών, εθνικών νόμων και όλων των κανονιστικών διατάξεων συμπεριλαμβανομένης της νομολογίας, καθώς και κάθε οδηγίας ή εγκυκλίου</w:t>
      </w:r>
      <w:r w:rsidR="008A6B54" w:rsidRPr="00DA1B85">
        <w:rPr>
          <w:sz w:val="24"/>
          <w:szCs w:val="24"/>
        </w:rPr>
        <w:t xml:space="preserve"> </w:t>
      </w:r>
      <w:r w:rsidR="00964579" w:rsidRPr="00DA1B85">
        <w:rPr>
          <w:sz w:val="24"/>
          <w:szCs w:val="24"/>
        </w:rPr>
        <w:t xml:space="preserve">οιασδήποτε Ρυθμιστικής Αρχής και κάθε εφαρμοστέου Κώδικα </w:t>
      </w:r>
      <w:r w:rsidR="00964579" w:rsidRPr="00DA1B85">
        <w:rPr>
          <w:sz w:val="24"/>
          <w:szCs w:val="24"/>
        </w:rPr>
        <w:lastRenderedPageBreak/>
        <w:t>Δεοντολογίας, όπως κατά καιρούς ισχύουν και τυγχάνουν εφαρμογής στο πλαίσιο της επεξεργασίας των προσωπικών δεδομένων</w:t>
      </w:r>
      <w:r w:rsidR="008A6B54" w:rsidRPr="00DA1B85">
        <w:rPr>
          <w:sz w:val="24"/>
          <w:szCs w:val="24"/>
        </w:rPr>
        <w:t xml:space="preserve"> </w:t>
      </w:r>
      <w:r w:rsidR="00964579" w:rsidRPr="00DA1B85">
        <w:rPr>
          <w:sz w:val="24"/>
          <w:szCs w:val="24"/>
        </w:rPr>
        <w:t>από τον ΕΟΔΥ.</w:t>
      </w:r>
    </w:p>
    <w:p w14:paraId="470C315F" w14:textId="05D54756" w:rsidR="00291270" w:rsidRPr="00DA1B85" w:rsidRDefault="009D0054">
      <w:pPr>
        <w:pStyle w:val="2"/>
        <w:ind w:left="432"/>
        <w:rPr>
          <w:sz w:val="24"/>
          <w:szCs w:val="24"/>
        </w:rPr>
      </w:pPr>
      <w:r>
        <w:rPr>
          <w:sz w:val="24"/>
          <w:szCs w:val="24"/>
        </w:rPr>
        <w:t>Ως</w:t>
      </w:r>
      <w:r w:rsidR="00E82249" w:rsidRPr="00DA1B85">
        <w:rPr>
          <w:sz w:val="24"/>
          <w:szCs w:val="24"/>
        </w:rPr>
        <w:t xml:space="preserve"> </w:t>
      </w:r>
      <w:r w:rsidR="00D673D8" w:rsidRPr="00DA1B85">
        <w:rPr>
          <w:sz w:val="24"/>
          <w:szCs w:val="24"/>
        </w:rPr>
        <w:t>«</w:t>
      </w:r>
      <w:r w:rsidR="00D673D8" w:rsidRPr="00DA1B85">
        <w:rPr>
          <w:b/>
          <w:bCs/>
          <w:sz w:val="24"/>
          <w:szCs w:val="24"/>
        </w:rPr>
        <w:t>δεδομένα προσωπικού χαρακτήρα</w:t>
      </w:r>
      <w:r w:rsidR="00D673D8" w:rsidRPr="00DA1B85">
        <w:rPr>
          <w:sz w:val="24"/>
          <w:szCs w:val="24"/>
        </w:rPr>
        <w:t>» ή «</w:t>
      </w:r>
      <w:r w:rsidR="00D673D8" w:rsidRPr="00DA1B85">
        <w:rPr>
          <w:b/>
          <w:bCs/>
          <w:sz w:val="24"/>
          <w:szCs w:val="24"/>
        </w:rPr>
        <w:t>προσωπικά δεδομένα</w:t>
      </w:r>
      <w:r w:rsidR="00D673D8" w:rsidRPr="00DA1B85">
        <w:rPr>
          <w:sz w:val="24"/>
          <w:szCs w:val="24"/>
        </w:rPr>
        <w:t>»</w:t>
      </w:r>
      <w:r>
        <w:rPr>
          <w:sz w:val="24"/>
          <w:szCs w:val="24"/>
        </w:rPr>
        <w:t xml:space="preserve"> νοείται</w:t>
      </w:r>
      <w:r w:rsidR="00D673D8" w:rsidRPr="00DA1B85">
        <w:rPr>
          <w:sz w:val="24"/>
          <w:szCs w:val="24"/>
        </w:rPr>
        <w:t xml:space="preserve"> </w:t>
      </w:r>
      <w:r w:rsidRPr="009D0054">
        <w:rPr>
          <w:sz w:val="24"/>
          <w:szCs w:val="24"/>
        </w:rPr>
        <w:t xml:space="preserve">κάθε πληροφορία που αφορά </w:t>
      </w:r>
      <w:proofErr w:type="spellStart"/>
      <w:r w:rsidRPr="009D0054">
        <w:rPr>
          <w:sz w:val="24"/>
          <w:szCs w:val="24"/>
        </w:rPr>
        <w:t>ταυτοποιημένο</w:t>
      </w:r>
      <w:proofErr w:type="spellEnd"/>
      <w:r w:rsidRPr="009D0054">
        <w:rPr>
          <w:sz w:val="24"/>
          <w:szCs w:val="24"/>
        </w:rPr>
        <w:t xml:space="preserve"> ή </w:t>
      </w:r>
      <w:proofErr w:type="spellStart"/>
      <w:r w:rsidRPr="009D0054">
        <w:rPr>
          <w:sz w:val="24"/>
          <w:szCs w:val="24"/>
        </w:rPr>
        <w:t>ταυτοποιήσιμο</w:t>
      </w:r>
      <w:proofErr w:type="spellEnd"/>
      <w:r w:rsidRPr="009D0054">
        <w:rPr>
          <w:sz w:val="24"/>
          <w:szCs w:val="24"/>
        </w:rPr>
        <w:t xml:space="preserve"> φυσικό πρόσωπο («υποκείμενο των δεδομένων»)· το </w:t>
      </w:r>
      <w:proofErr w:type="spellStart"/>
      <w:r w:rsidRPr="009D0054">
        <w:rPr>
          <w:sz w:val="24"/>
          <w:szCs w:val="24"/>
        </w:rPr>
        <w:t>ταυτοποιήσιμο</w:t>
      </w:r>
      <w:proofErr w:type="spellEnd"/>
      <w:r w:rsidRPr="009D0054">
        <w:rPr>
          <w:sz w:val="24"/>
          <w:szCs w:val="24"/>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9D0054">
        <w:rPr>
          <w:sz w:val="24"/>
          <w:szCs w:val="24"/>
        </w:rPr>
        <w:t>επιγραμμικό</w:t>
      </w:r>
      <w:proofErr w:type="spellEnd"/>
      <w:r w:rsidRPr="009D0054">
        <w:rPr>
          <w:sz w:val="24"/>
          <w:szCs w:val="24"/>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r w:rsidR="00D673D8" w:rsidRPr="00DA1B85">
        <w:rPr>
          <w:sz w:val="24"/>
          <w:szCs w:val="24"/>
        </w:rPr>
        <w:t xml:space="preserve">. </w:t>
      </w:r>
    </w:p>
    <w:p w14:paraId="567488CF" w14:textId="58186D36" w:rsidR="003E6898" w:rsidRDefault="003E6898">
      <w:pPr>
        <w:pStyle w:val="2"/>
        <w:ind w:left="432"/>
        <w:rPr>
          <w:sz w:val="24"/>
          <w:szCs w:val="24"/>
        </w:rPr>
      </w:pPr>
      <w:r>
        <w:rPr>
          <w:b/>
          <w:bCs/>
          <w:sz w:val="24"/>
          <w:szCs w:val="24"/>
        </w:rPr>
        <w:t>«</w:t>
      </w:r>
      <w:r w:rsidRPr="003E6898">
        <w:rPr>
          <w:b/>
          <w:bCs/>
          <w:sz w:val="24"/>
          <w:szCs w:val="24"/>
        </w:rPr>
        <w:t>Ειδικές κατηγορίες δεδομένων (Ευαίσθητα δεδομένα)»,</w:t>
      </w:r>
      <w:r w:rsidRPr="003E6898">
        <w:rPr>
          <w:sz w:val="24"/>
          <w:szCs w:val="24"/>
        </w:rPr>
        <w:t xml:space="preserve"> είναι τα δεδομένα που αφορούν και αποκαλύπτουν τη φυλετική ή </w:t>
      </w:r>
      <w:proofErr w:type="spellStart"/>
      <w:r w:rsidRPr="003E6898">
        <w:rPr>
          <w:sz w:val="24"/>
          <w:szCs w:val="24"/>
        </w:rPr>
        <w:t>εθνοτική</w:t>
      </w:r>
      <w:proofErr w:type="spellEnd"/>
      <w:r w:rsidRPr="003E6898">
        <w:rPr>
          <w:sz w:val="24"/>
          <w:szCs w:val="24"/>
        </w:rPr>
        <w:t xml:space="preserve"> καταγωγή, τα πολιτικά φρονήματα, τις θρησκευτικές ή φιλοσοφικές πεποιθήσεις ή τη συμμετοχή σε συνδικαλιστική οργάνωση, τα γενετικά δεδομένα και βιομετρικά δεδομένα, τα δεδομένα που αφορούν την υγεία, καθώς και τα δεδομένα που αφορούν τη σεξουαλική ζωή φυσικού προσώπου ή τον γενετήσιο προσανατολισμό</w:t>
      </w:r>
    </w:p>
    <w:p w14:paraId="39CEF45C" w14:textId="7C835C30" w:rsidR="00291270" w:rsidRPr="00DA1B85" w:rsidRDefault="009E65CB">
      <w:pPr>
        <w:pStyle w:val="2"/>
        <w:ind w:left="432"/>
        <w:rPr>
          <w:sz w:val="24"/>
          <w:szCs w:val="24"/>
        </w:rPr>
      </w:pPr>
      <w:r>
        <w:rPr>
          <w:sz w:val="24"/>
          <w:szCs w:val="24"/>
        </w:rPr>
        <w:t>Ως</w:t>
      </w:r>
      <w:r w:rsidR="00D673D8" w:rsidRPr="00DA1B85">
        <w:rPr>
          <w:sz w:val="24"/>
          <w:szCs w:val="24"/>
        </w:rPr>
        <w:t xml:space="preserve"> </w:t>
      </w:r>
      <w:r w:rsidR="00D673D8" w:rsidRPr="00DA1B85">
        <w:rPr>
          <w:b/>
          <w:bCs/>
          <w:sz w:val="24"/>
          <w:szCs w:val="24"/>
        </w:rPr>
        <w:t>«δεδομένα που αφορούν την υγεία»</w:t>
      </w:r>
      <w:r>
        <w:rPr>
          <w:b/>
          <w:bCs/>
          <w:sz w:val="24"/>
          <w:szCs w:val="24"/>
        </w:rPr>
        <w:t xml:space="preserve"> </w:t>
      </w:r>
      <w:r w:rsidRPr="009E65CB">
        <w:rPr>
          <w:sz w:val="24"/>
          <w:szCs w:val="24"/>
        </w:rPr>
        <w:t>νοούνται</w:t>
      </w:r>
      <w:r w:rsidR="00D673D8" w:rsidRPr="00DA1B85">
        <w:rPr>
          <w:b/>
          <w:bCs/>
          <w:sz w:val="24"/>
          <w:szCs w:val="24"/>
        </w:rPr>
        <w:t xml:space="preserve"> </w:t>
      </w:r>
      <w:r w:rsidRPr="009E65CB">
        <w:rPr>
          <w:sz w:val="24"/>
          <w:szCs w:val="24"/>
        </w:rPr>
        <w:t>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r w:rsidR="00D673D8" w:rsidRPr="00DA1B85">
        <w:rPr>
          <w:sz w:val="24"/>
          <w:szCs w:val="24"/>
        </w:rPr>
        <w:t>.</w:t>
      </w:r>
    </w:p>
    <w:p w14:paraId="76DF299F" w14:textId="168CB4C6" w:rsidR="009E65CB" w:rsidRDefault="009E65CB">
      <w:pPr>
        <w:pStyle w:val="2"/>
        <w:ind w:left="567" w:hanging="567"/>
        <w:rPr>
          <w:sz w:val="24"/>
          <w:szCs w:val="24"/>
        </w:rPr>
      </w:pPr>
      <w:r>
        <w:rPr>
          <w:sz w:val="24"/>
          <w:szCs w:val="24"/>
        </w:rPr>
        <w:t>Ως «</w:t>
      </w:r>
      <w:r w:rsidRPr="009E65CB">
        <w:rPr>
          <w:b/>
          <w:bCs/>
          <w:sz w:val="24"/>
          <w:szCs w:val="24"/>
        </w:rPr>
        <w:t>επεξεργασία</w:t>
      </w:r>
      <w:r>
        <w:rPr>
          <w:sz w:val="24"/>
          <w:szCs w:val="24"/>
        </w:rPr>
        <w:t xml:space="preserve">» νοείται </w:t>
      </w:r>
      <w:r w:rsidRPr="009E65CB">
        <w:rPr>
          <w:sz w:val="24"/>
          <w:szCs w:val="24"/>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r>
        <w:rPr>
          <w:sz w:val="24"/>
          <w:szCs w:val="24"/>
        </w:rPr>
        <w:t>.</w:t>
      </w:r>
    </w:p>
    <w:p w14:paraId="7C35AF63" w14:textId="190BB03C" w:rsidR="003E6898" w:rsidRDefault="003E6898">
      <w:pPr>
        <w:pStyle w:val="2"/>
        <w:ind w:left="567" w:hanging="567"/>
        <w:rPr>
          <w:sz w:val="24"/>
          <w:szCs w:val="24"/>
        </w:rPr>
      </w:pPr>
      <w:r>
        <w:rPr>
          <w:sz w:val="24"/>
          <w:szCs w:val="24"/>
        </w:rPr>
        <w:t xml:space="preserve">Ως </w:t>
      </w:r>
      <w:r w:rsidRPr="003E6898">
        <w:rPr>
          <w:sz w:val="24"/>
          <w:szCs w:val="24"/>
        </w:rPr>
        <w:t>«</w:t>
      </w:r>
      <w:r w:rsidRPr="003E6898">
        <w:rPr>
          <w:b/>
          <w:bCs/>
          <w:sz w:val="24"/>
          <w:szCs w:val="24"/>
        </w:rPr>
        <w:t>υπεύθυνος επεξεργασίας</w:t>
      </w:r>
      <w:r w:rsidRPr="003E6898">
        <w:rPr>
          <w:sz w:val="24"/>
          <w:szCs w:val="24"/>
        </w:rPr>
        <w:t>»</w:t>
      </w:r>
      <w:r>
        <w:rPr>
          <w:sz w:val="24"/>
          <w:szCs w:val="24"/>
        </w:rPr>
        <w:t xml:space="preserve"> ορίζεται </w:t>
      </w:r>
      <w:r w:rsidRPr="003E6898">
        <w:rPr>
          <w:sz w:val="24"/>
          <w:szCs w:val="24"/>
        </w:rPr>
        <w:t xml:space="preserve">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w:t>
      </w:r>
      <w:r w:rsidRPr="003E6898">
        <w:rPr>
          <w:sz w:val="24"/>
          <w:szCs w:val="24"/>
        </w:rPr>
        <w:lastRenderedPageBreak/>
        <w:t>μπορούν να προβλέπονται από το δίκαιο της Ένωσης ή το δίκαιο κράτους μέλους</w:t>
      </w:r>
      <w:r>
        <w:rPr>
          <w:sz w:val="24"/>
          <w:szCs w:val="24"/>
        </w:rPr>
        <w:t>.</w:t>
      </w:r>
    </w:p>
    <w:p w14:paraId="2D299349" w14:textId="2FD1E927" w:rsidR="003E6898" w:rsidRDefault="003E6898">
      <w:pPr>
        <w:pStyle w:val="2"/>
        <w:ind w:left="567" w:hanging="567"/>
        <w:rPr>
          <w:sz w:val="24"/>
          <w:szCs w:val="24"/>
        </w:rPr>
      </w:pPr>
      <w:r>
        <w:rPr>
          <w:sz w:val="24"/>
          <w:szCs w:val="24"/>
        </w:rPr>
        <w:t xml:space="preserve">Ως </w:t>
      </w:r>
      <w:r w:rsidRPr="003E6898">
        <w:rPr>
          <w:b/>
          <w:bCs/>
          <w:sz w:val="24"/>
          <w:szCs w:val="24"/>
        </w:rPr>
        <w:t>«εκτελών την επεξεργασία»</w:t>
      </w:r>
      <w:r>
        <w:rPr>
          <w:sz w:val="24"/>
          <w:szCs w:val="24"/>
        </w:rPr>
        <w:t xml:space="preserve"> ορίζεται </w:t>
      </w:r>
      <w:r w:rsidRPr="003E6898">
        <w:rPr>
          <w:sz w:val="24"/>
          <w:szCs w:val="24"/>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r w:rsidR="00A872FC">
        <w:rPr>
          <w:sz w:val="24"/>
          <w:szCs w:val="24"/>
        </w:rPr>
        <w:t>.</w:t>
      </w:r>
    </w:p>
    <w:p w14:paraId="53814802" w14:textId="532A284B" w:rsidR="00291270" w:rsidRPr="00DA1B85" w:rsidRDefault="008953D7" w:rsidP="00A872FC">
      <w:pPr>
        <w:pStyle w:val="2"/>
        <w:numPr>
          <w:ilvl w:val="0"/>
          <w:numId w:val="0"/>
        </w:numPr>
        <w:ind w:left="567"/>
        <w:rPr>
          <w:sz w:val="24"/>
          <w:szCs w:val="24"/>
        </w:rPr>
      </w:pPr>
      <w:r>
        <w:rPr>
          <w:sz w:val="24"/>
          <w:szCs w:val="24"/>
        </w:rPr>
        <w:t xml:space="preserve">Ο </w:t>
      </w:r>
      <w:r w:rsidRPr="008953D7">
        <w:rPr>
          <w:sz w:val="24"/>
          <w:szCs w:val="24"/>
        </w:rPr>
        <w:t xml:space="preserve">ο/η εργαζόμενος/-η </w:t>
      </w:r>
      <w:r>
        <w:rPr>
          <w:sz w:val="24"/>
          <w:szCs w:val="24"/>
        </w:rPr>
        <w:t xml:space="preserve">δηλώνει υπεύθυνα ότι αναλαμβάνει τις εξής υποχρεώσεις: </w:t>
      </w:r>
    </w:p>
    <w:p w14:paraId="21B465B8" w14:textId="0243ACD5" w:rsidR="00291270" w:rsidRPr="00DA1B85" w:rsidRDefault="00413E7D">
      <w:pPr>
        <w:pStyle w:val="1"/>
        <w:rPr>
          <w:sz w:val="24"/>
          <w:szCs w:val="24"/>
        </w:rPr>
      </w:pPr>
      <w:bookmarkStart w:id="1" w:name="_Hlk155877710"/>
      <w:r w:rsidRPr="00DA1B85">
        <w:rPr>
          <w:sz w:val="24"/>
          <w:szCs w:val="24"/>
        </w:rPr>
        <w:t>ΥΠΟΧΡΕΩΣΕΙΣ ΕΜΠΙΣΤΕΥΤΙΚΟΤΗΤΑΣ</w:t>
      </w:r>
      <w:r w:rsidR="000F41BE" w:rsidRPr="00DA1B85">
        <w:rPr>
          <w:sz w:val="24"/>
          <w:szCs w:val="24"/>
        </w:rPr>
        <w:t xml:space="preserve"> ΚΑΤΑ ΤΗ ΔΙΑΡΚΕΙΑ ΙΣΧΥΟΣ ΤΗΣ ΣΥΜΒΑΣΗΣ ΕΡΓΑΣΙΑΣ</w:t>
      </w:r>
    </w:p>
    <w:bookmarkEnd w:id="1"/>
    <w:p w14:paraId="20AF1A63" w14:textId="56E8A1A0" w:rsidR="00291270" w:rsidRPr="00DA1B85" w:rsidRDefault="00F3170C" w:rsidP="00C84093">
      <w:pPr>
        <w:pStyle w:val="2"/>
        <w:ind w:left="432"/>
        <w:rPr>
          <w:rFonts w:cs="Tahoma"/>
          <w:sz w:val="24"/>
          <w:szCs w:val="24"/>
        </w:rPr>
      </w:pPr>
      <w:r w:rsidRPr="00413E7D">
        <w:rPr>
          <w:rFonts w:cs="Tahoma"/>
          <w:sz w:val="24"/>
          <w:szCs w:val="24"/>
        </w:rPr>
        <w:t>Ο/η εργαζόμενος/-η</w:t>
      </w:r>
      <w:r>
        <w:rPr>
          <w:rFonts w:cs="Tahoma"/>
          <w:sz w:val="24"/>
          <w:szCs w:val="24"/>
        </w:rPr>
        <w:t xml:space="preserve"> φέρει την επαγγελματική ιδιότητα του Νοσηλευτή/ της Νοσηλεύτριας και</w:t>
      </w:r>
      <w:r w:rsidR="00C84093">
        <w:rPr>
          <w:rFonts w:cs="Tahoma"/>
          <w:sz w:val="24"/>
          <w:szCs w:val="24"/>
        </w:rPr>
        <w:t xml:space="preserve"> </w:t>
      </w:r>
      <w:r>
        <w:rPr>
          <w:rFonts w:cs="Tahoma"/>
          <w:sz w:val="24"/>
          <w:szCs w:val="24"/>
        </w:rPr>
        <w:t>υποχρεούται</w:t>
      </w:r>
      <w:r w:rsidRPr="00413E7D">
        <w:rPr>
          <w:rFonts w:cs="Tahoma"/>
          <w:sz w:val="24"/>
          <w:szCs w:val="24"/>
        </w:rPr>
        <w:t xml:space="preserve"> να </w:t>
      </w:r>
      <w:r>
        <w:rPr>
          <w:rFonts w:cs="Tahoma"/>
          <w:sz w:val="24"/>
          <w:szCs w:val="24"/>
        </w:rPr>
        <w:t xml:space="preserve">τηρεί το απόρρητο των προσωπικών δεδομένων </w:t>
      </w:r>
      <w:r w:rsidRPr="001B2628">
        <w:rPr>
          <w:rFonts w:cs="Tahoma"/>
          <w:sz w:val="24"/>
          <w:szCs w:val="24"/>
        </w:rPr>
        <w:t>των ασθενών και τις πληροφορίες αναφορικά με την υγεία και την προσωπική και οικογενειακή τους κατάστ</w:t>
      </w:r>
      <w:r w:rsidRPr="00E82249">
        <w:rPr>
          <w:rFonts w:cs="Tahoma"/>
          <w:sz w:val="24"/>
          <w:szCs w:val="24"/>
        </w:rPr>
        <w:t>αση</w:t>
      </w:r>
      <w:r>
        <w:rPr>
          <w:rFonts w:cs="Tahoma"/>
          <w:sz w:val="24"/>
          <w:szCs w:val="24"/>
        </w:rPr>
        <w:t xml:space="preserve"> των οποίων λαμβάνει γνώση κατά την άσκηση του επαγγέλματός του ή επ’ ευκαιρία αυτής, όπως ρητά ορίζεται στον Κώδικα Νοσηλευτικής Δεοντολογίας (ΠΔ 216/2001). </w:t>
      </w:r>
      <w:r w:rsidR="00C84093">
        <w:rPr>
          <w:rFonts w:cs="Tahoma"/>
          <w:sz w:val="24"/>
          <w:szCs w:val="24"/>
        </w:rPr>
        <w:t xml:space="preserve">Η ως άνω υποχρέωση ισχύει κατά τη διάρκεια της σύμβασης εργασίας του με τον ΕΟΔΥ </w:t>
      </w:r>
      <w:r w:rsidR="00DF3485" w:rsidRPr="00DA1B85">
        <w:rPr>
          <w:rFonts w:cs="Tahoma"/>
          <w:sz w:val="24"/>
          <w:szCs w:val="24"/>
        </w:rPr>
        <w:t>καθώς και μετά τη λήξη της σύμβασης εργασίας του για οποιονδήποτε λόγο</w:t>
      </w:r>
      <w:r w:rsidR="00413E7D" w:rsidRPr="00DA1B85">
        <w:rPr>
          <w:rFonts w:cs="Tahoma"/>
          <w:sz w:val="24"/>
          <w:szCs w:val="24"/>
        </w:rPr>
        <w:t xml:space="preserve">. </w:t>
      </w:r>
    </w:p>
    <w:p w14:paraId="789419EF" w14:textId="259E8176" w:rsidR="00291270" w:rsidRPr="00DA1B85" w:rsidRDefault="000C1E0B">
      <w:pPr>
        <w:pStyle w:val="2"/>
        <w:ind w:left="432"/>
        <w:rPr>
          <w:sz w:val="24"/>
          <w:szCs w:val="24"/>
        </w:rPr>
      </w:pPr>
      <w:r w:rsidRPr="00DA1B85">
        <w:rPr>
          <w:rFonts w:cs="Tahoma"/>
          <w:sz w:val="24"/>
          <w:szCs w:val="24"/>
        </w:rPr>
        <w:t xml:space="preserve">Ειδικά προβλέπεται ότι </w:t>
      </w:r>
      <w:r w:rsidR="0006753E" w:rsidRPr="00DA1B85">
        <w:rPr>
          <w:rFonts w:cs="Tahoma"/>
          <w:sz w:val="24"/>
          <w:szCs w:val="24"/>
        </w:rPr>
        <w:t xml:space="preserve">ο/η εργαζόμενος/-η </w:t>
      </w:r>
      <w:r w:rsidRPr="00DA1B85">
        <w:rPr>
          <w:rFonts w:cs="Tahoma"/>
          <w:sz w:val="24"/>
          <w:szCs w:val="24"/>
        </w:rPr>
        <w:t>οφείλει να τηρεί αυστηρά το απόρρητο της ταυτότητας των ασθενών και τις πληροφορίες αναφορικά με την υγεία και την προσωπική και οικογενειακή τους κατάσταση, των οποίων λαμβάνει γνώση κατά την άσκηση των καθηκόντων του</w:t>
      </w:r>
      <w:r w:rsidR="00413E7D" w:rsidRPr="00DA1B85">
        <w:rPr>
          <w:sz w:val="24"/>
          <w:szCs w:val="24"/>
        </w:rPr>
        <w:t xml:space="preserve">. </w:t>
      </w:r>
    </w:p>
    <w:p w14:paraId="64B3DB16" w14:textId="548BCFF8" w:rsidR="00291270" w:rsidRPr="00DA1B85" w:rsidRDefault="0006753E">
      <w:pPr>
        <w:pStyle w:val="2"/>
        <w:ind w:left="432"/>
        <w:rPr>
          <w:rFonts w:cs="Tahoma"/>
          <w:sz w:val="24"/>
          <w:szCs w:val="24"/>
        </w:rPr>
      </w:pPr>
      <w:r w:rsidRPr="00DA1B85">
        <w:rPr>
          <w:rFonts w:cs="Tahoma"/>
          <w:sz w:val="24"/>
          <w:szCs w:val="24"/>
        </w:rPr>
        <w:t>Ο/η εργαζόμενος/-η</w:t>
      </w:r>
      <w:r w:rsidR="00B556C8" w:rsidRPr="00DA1B85">
        <w:rPr>
          <w:rFonts w:cs="Tahoma"/>
          <w:sz w:val="24"/>
          <w:szCs w:val="24"/>
        </w:rPr>
        <w:t xml:space="preserve"> αναλαμβάνει την υποχρέωση να χρησιμοποιεί ή εν γένει να επεξεργάζεται </w:t>
      </w:r>
      <w:r w:rsidR="00413E7D" w:rsidRPr="00DA1B85">
        <w:rPr>
          <w:rFonts w:cs="Tahoma"/>
          <w:sz w:val="24"/>
          <w:szCs w:val="24"/>
        </w:rPr>
        <w:t xml:space="preserve">τα απολύτως απαραίτητα για την άσκηση των </w:t>
      </w:r>
      <w:r w:rsidR="00E82249" w:rsidRPr="00DA1B85">
        <w:rPr>
          <w:rFonts w:cs="Tahoma"/>
          <w:sz w:val="24"/>
          <w:szCs w:val="24"/>
        </w:rPr>
        <w:t xml:space="preserve">εργασιακών </w:t>
      </w:r>
      <w:r w:rsidR="004B0397" w:rsidRPr="00DA1B85">
        <w:rPr>
          <w:rFonts w:cs="Tahoma"/>
          <w:sz w:val="24"/>
          <w:szCs w:val="24"/>
        </w:rPr>
        <w:t>καθηκόντων του</w:t>
      </w:r>
      <w:r w:rsidR="00413E7D" w:rsidRPr="00DA1B85">
        <w:rPr>
          <w:rFonts w:cs="Tahoma"/>
          <w:sz w:val="24"/>
          <w:szCs w:val="24"/>
        </w:rPr>
        <w:t>/</w:t>
      </w:r>
      <w:r w:rsidR="008A6B54" w:rsidRPr="00DA1B85">
        <w:rPr>
          <w:rFonts w:cs="Tahoma"/>
          <w:sz w:val="24"/>
          <w:szCs w:val="24"/>
        </w:rPr>
        <w:t xml:space="preserve">της </w:t>
      </w:r>
      <w:r w:rsidR="00413E7D" w:rsidRPr="00DA1B85">
        <w:rPr>
          <w:rFonts w:cs="Tahoma"/>
          <w:sz w:val="24"/>
          <w:szCs w:val="24"/>
        </w:rPr>
        <w:t xml:space="preserve">προσωπικά δεδομένα, μόνο σύμφωνα με τις εντολές και υποδείξεις του </w:t>
      </w:r>
      <w:r w:rsidR="009D68DE">
        <w:rPr>
          <w:rFonts w:cs="Tahoma"/>
          <w:sz w:val="24"/>
          <w:szCs w:val="24"/>
        </w:rPr>
        <w:t xml:space="preserve">ΕΟΔΥ </w:t>
      </w:r>
      <w:r w:rsidR="00413E7D" w:rsidRPr="00DA1B85">
        <w:rPr>
          <w:rFonts w:cs="Tahoma"/>
          <w:sz w:val="24"/>
          <w:szCs w:val="24"/>
        </w:rPr>
        <w:t xml:space="preserve">προς εκπλήρωση των σκοπών που ο ίδιος (ο </w:t>
      </w:r>
      <w:r w:rsidR="009D68DE">
        <w:rPr>
          <w:rFonts w:cs="Tahoma"/>
          <w:sz w:val="24"/>
          <w:szCs w:val="24"/>
        </w:rPr>
        <w:t>ΕΟΔΥ</w:t>
      </w:r>
      <w:r w:rsidR="00413E7D" w:rsidRPr="00DA1B85">
        <w:rPr>
          <w:rFonts w:cs="Tahoma"/>
          <w:sz w:val="24"/>
          <w:szCs w:val="24"/>
        </w:rPr>
        <w:t>)  έχει καθορίσει</w:t>
      </w:r>
      <w:r w:rsidR="00B556C8" w:rsidRPr="00DA1B85">
        <w:rPr>
          <w:rFonts w:cs="Tahoma"/>
          <w:sz w:val="24"/>
          <w:szCs w:val="24"/>
        </w:rPr>
        <w:t xml:space="preserve">. </w:t>
      </w:r>
    </w:p>
    <w:p w14:paraId="62E8BF2B" w14:textId="1BCBA12A" w:rsidR="00291270" w:rsidRPr="00DA1B85" w:rsidRDefault="00413E7D">
      <w:pPr>
        <w:pStyle w:val="2"/>
        <w:ind w:left="432"/>
        <w:rPr>
          <w:rFonts w:cs="Tahoma"/>
          <w:sz w:val="24"/>
          <w:szCs w:val="24"/>
        </w:rPr>
      </w:pPr>
      <w:r w:rsidRPr="00DA1B85">
        <w:rPr>
          <w:rFonts w:cs="Tahoma"/>
          <w:sz w:val="24"/>
          <w:szCs w:val="24"/>
        </w:rPr>
        <w:t xml:space="preserve">Ο/η εργαζόμενος/-η υποχρεούται να συμμορφώνεται και να ακολουθεί τις εντολές, υποδείξεις και οδηγίες που είτε έχει λάβει από τον </w:t>
      </w:r>
      <w:r w:rsidR="009D68DE">
        <w:rPr>
          <w:rFonts w:cs="Tahoma"/>
          <w:sz w:val="24"/>
          <w:szCs w:val="24"/>
        </w:rPr>
        <w:t xml:space="preserve">ΕΟΔΥ </w:t>
      </w:r>
      <w:r w:rsidRPr="00DA1B85">
        <w:rPr>
          <w:rFonts w:cs="Tahoma"/>
          <w:sz w:val="24"/>
          <w:szCs w:val="24"/>
        </w:rPr>
        <w:t xml:space="preserve">, τον Υπεύθυνο Προστασίας Δεδομένων ή οποιοδήποτε άλλο πρόσωπο έχει ορίσει ο </w:t>
      </w:r>
      <w:r w:rsidR="009D68DE">
        <w:rPr>
          <w:rFonts w:cs="Tahoma"/>
          <w:sz w:val="24"/>
          <w:szCs w:val="24"/>
        </w:rPr>
        <w:t xml:space="preserve">ΕΟΔΥ </w:t>
      </w:r>
      <w:r w:rsidRPr="00DA1B85">
        <w:rPr>
          <w:rFonts w:cs="Tahoma"/>
          <w:sz w:val="24"/>
          <w:szCs w:val="24"/>
        </w:rPr>
        <w:t xml:space="preserve"> ως αρμόδιο για την παροχή σχετικών οδηγιών/υποδείξεων/εντολών είτε</w:t>
      </w:r>
      <w:r w:rsidR="002A4C5E" w:rsidRPr="00DA1B85">
        <w:rPr>
          <w:rFonts w:cs="Tahoma"/>
          <w:sz w:val="24"/>
          <w:szCs w:val="24"/>
        </w:rPr>
        <w:t xml:space="preserve"> </w:t>
      </w:r>
      <w:r w:rsidRPr="00DA1B85">
        <w:rPr>
          <w:rFonts w:cs="Tahoma"/>
          <w:sz w:val="24"/>
          <w:szCs w:val="24"/>
        </w:rPr>
        <w:t>γνωρίζει λόγω της φύσης της εργασίας ή των καθηκόντων του/της αναφορικά με την εφαρμογή μέτρων</w:t>
      </w:r>
      <w:r w:rsidR="002A4C5E" w:rsidRPr="00DA1B85">
        <w:rPr>
          <w:rFonts w:cs="Tahoma"/>
          <w:sz w:val="24"/>
          <w:szCs w:val="24"/>
        </w:rPr>
        <w:t xml:space="preserve"> </w:t>
      </w:r>
      <w:r w:rsidRPr="00DA1B85">
        <w:rPr>
          <w:rFonts w:cs="Tahoma"/>
          <w:sz w:val="24"/>
          <w:szCs w:val="24"/>
        </w:rPr>
        <w:t xml:space="preserve">φυσικής, οργανωτικής και τεχνικής ασφάλειας για την προστασία της εμπιστευτικότητας, της ακεραιότητας και της διαθεσιμότητας των προσωπικών δεδομένων. </w:t>
      </w:r>
    </w:p>
    <w:p w14:paraId="15FACF35" w14:textId="12B6300B" w:rsidR="00291270" w:rsidRPr="00DA1B85" w:rsidRDefault="00985C53">
      <w:pPr>
        <w:pStyle w:val="2"/>
        <w:ind w:left="432"/>
        <w:rPr>
          <w:sz w:val="24"/>
          <w:szCs w:val="24"/>
        </w:rPr>
      </w:pPr>
      <w:r w:rsidRPr="00DA1B85">
        <w:rPr>
          <w:rFonts w:cs="Tahoma"/>
          <w:sz w:val="24"/>
          <w:szCs w:val="24"/>
        </w:rPr>
        <w:t>Κατά την άσκηση των εργασιακών του</w:t>
      </w:r>
      <w:r w:rsidR="0065341D" w:rsidRPr="00DA1B85">
        <w:rPr>
          <w:rFonts w:cs="Tahoma"/>
          <w:sz w:val="24"/>
          <w:szCs w:val="24"/>
        </w:rPr>
        <w:t>/της</w:t>
      </w:r>
      <w:r w:rsidRPr="00DA1B85">
        <w:rPr>
          <w:rFonts w:cs="Tahoma"/>
          <w:sz w:val="24"/>
          <w:szCs w:val="24"/>
        </w:rPr>
        <w:t xml:space="preserve"> καθηκόντων</w:t>
      </w:r>
      <w:r w:rsidR="0065341D" w:rsidRPr="00DA1B85">
        <w:rPr>
          <w:rFonts w:cs="Tahoma"/>
          <w:sz w:val="24"/>
          <w:szCs w:val="24"/>
        </w:rPr>
        <w:t>, ο</w:t>
      </w:r>
      <w:r w:rsidR="00FD3909" w:rsidRPr="00DA1B85">
        <w:rPr>
          <w:rFonts w:cs="Tahoma"/>
          <w:b/>
          <w:sz w:val="24"/>
          <w:szCs w:val="24"/>
        </w:rPr>
        <w:t>/</w:t>
      </w:r>
      <w:r w:rsidR="00FD3909" w:rsidRPr="00DA1B85">
        <w:rPr>
          <w:rFonts w:cs="Tahoma"/>
          <w:sz w:val="24"/>
          <w:szCs w:val="24"/>
        </w:rPr>
        <w:t>η</w:t>
      </w:r>
      <w:r w:rsidR="0065341D" w:rsidRPr="00DA1B85">
        <w:rPr>
          <w:rFonts w:cs="Tahoma"/>
          <w:sz w:val="24"/>
          <w:szCs w:val="24"/>
        </w:rPr>
        <w:t xml:space="preserve"> εργαζόμενος/-η</w:t>
      </w:r>
      <w:r w:rsidR="00BB1F1B" w:rsidRPr="00DA1B85">
        <w:rPr>
          <w:rFonts w:cs="Tahoma"/>
          <w:sz w:val="24"/>
          <w:szCs w:val="24"/>
        </w:rPr>
        <w:t xml:space="preserve"> </w:t>
      </w:r>
      <w:r w:rsidR="00413E7D" w:rsidRPr="00DA1B85">
        <w:rPr>
          <w:rFonts w:cs="Tahoma"/>
          <w:sz w:val="24"/>
          <w:szCs w:val="24"/>
        </w:rPr>
        <w:t xml:space="preserve">οφείλει να μελετά και να ακολουθεί πιστά τις εντολές, οδηγίες, συστάσεις και καλές πρακτικές πρόσβασης και επεξεργασίας προσωπικών δεδομένων που του κοινοποιούνται από τον </w:t>
      </w:r>
      <w:r w:rsidR="009D68DE">
        <w:rPr>
          <w:rFonts w:cs="Tahoma"/>
          <w:sz w:val="24"/>
          <w:szCs w:val="24"/>
        </w:rPr>
        <w:t>ΕΟΔΥ</w:t>
      </w:r>
      <w:r w:rsidR="00413E7D" w:rsidRPr="00DA1B85">
        <w:rPr>
          <w:rFonts w:cs="Tahoma"/>
          <w:sz w:val="24"/>
          <w:szCs w:val="24"/>
        </w:rPr>
        <w:t>, τον Υπεύθυνο Προστασίας Δεδομένων ή/ και τους προϊσταμένους του με οποιονδήποτε τρόπο</w:t>
      </w:r>
      <w:r w:rsidR="00413E7D" w:rsidRPr="00DA1B85">
        <w:rPr>
          <w:sz w:val="24"/>
          <w:szCs w:val="24"/>
        </w:rPr>
        <w:t xml:space="preserve">. </w:t>
      </w:r>
    </w:p>
    <w:p w14:paraId="51EBDE06" w14:textId="725DCC64" w:rsidR="00291270" w:rsidRPr="00DA1B85" w:rsidRDefault="00985C53">
      <w:pPr>
        <w:pStyle w:val="2"/>
        <w:ind w:left="432"/>
        <w:rPr>
          <w:rFonts w:cs="Tahoma"/>
          <w:sz w:val="24"/>
          <w:szCs w:val="24"/>
        </w:rPr>
      </w:pPr>
      <w:r w:rsidRPr="00DA1B85">
        <w:rPr>
          <w:rFonts w:cs="Tahoma"/>
          <w:sz w:val="24"/>
          <w:szCs w:val="24"/>
        </w:rPr>
        <w:t xml:space="preserve">Δεν επιτρέπεται </w:t>
      </w:r>
      <w:r w:rsidR="0065341D" w:rsidRPr="00DA1B85">
        <w:rPr>
          <w:rFonts w:cs="Tahoma"/>
          <w:sz w:val="24"/>
          <w:szCs w:val="24"/>
        </w:rPr>
        <w:t xml:space="preserve">στον/στην εργαζόμενο/-η </w:t>
      </w:r>
      <w:r w:rsidRPr="00DA1B85">
        <w:rPr>
          <w:rFonts w:cs="Tahoma"/>
          <w:sz w:val="24"/>
          <w:szCs w:val="24"/>
        </w:rPr>
        <w:t xml:space="preserve">να προβαίνει σε κοινοποίηση, διαβίβαση ή καθ’ οιονδήποτε άλλον τρόπο αποκάλυψη προσωπικών δεδομένων σε τρίτα μη εξουσιοδοτημένα πρόσωπα, παρά μόνον εφόσον αυτό καθίσταται απολύτως απαραίτητο στο πλαίσιο της </w:t>
      </w:r>
      <w:r w:rsidR="0065341D" w:rsidRPr="00DA1B85">
        <w:rPr>
          <w:rFonts w:cs="Tahoma"/>
          <w:sz w:val="24"/>
          <w:szCs w:val="24"/>
        </w:rPr>
        <w:t xml:space="preserve"> προσήκουσας εκτέλεσης </w:t>
      </w:r>
      <w:r w:rsidRPr="00DA1B85">
        <w:rPr>
          <w:rFonts w:cs="Tahoma"/>
          <w:sz w:val="24"/>
          <w:szCs w:val="24"/>
        </w:rPr>
        <w:lastRenderedPageBreak/>
        <w:t xml:space="preserve">της εργασίας που του έχει ανατεθεί ή της άσκησης των καθηκόντων του ή εφόσον απαιτείται από διάταξη νόμου. </w:t>
      </w:r>
      <w:r w:rsidR="00901136" w:rsidRPr="00DA1B85">
        <w:rPr>
          <w:rFonts w:cs="Tahoma"/>
          <w:sz w:val="24"/>
          <w:szCs w:val="24"/>
        </w:rPr>
        <w:t xml:space="preserve">Στην περίπτωση που απαιτείται από διάταξη νόμου, οφείλει να ενημερώσει </w:t>
      </w:r>
      <w:proofErr w:type="spellStart"/>
      <w:r w:rsidR="00901136" w:rsidRPr="00DA1B85">
        <w:rPr>
          <w:rFonts w:cs="Tahoma"/>
          <w:sz w:val="24"/>
          <w:szCs w:val="24"/>
        </w:rPr>
        <w:t>προηγούμενως</w:t>
      </w:r>
      <w:proofErr w:type="spellEnd"/>
      <w:r w:rsidR="00901136" w:rsidRPr="00DA1B85">
        <w:rPr>
          <w:rFonts w:cs="Tahoma"/>
          <w:sz w:val="24"/>
          <w:szCs w:val="24"/>
        </w:rPr>
        <w:t xml:space="preserve"> τον </w:t>
      </w:r>
      <w:r w:rsidR="009D68DE">
        <w:rPr>
          <w:rFonts w:cs="Tahoma"/>
          <w:sz w:val="24"/>
          <w:szCs w:val="24"/>
        </w:rPr>
        <w:t>ΕΟΔΥ</w:t>
      </w:r>
      <w:r w:rsidR="00901136" w:rsidRPr="00DA1B85">
        <w:rPr>
          <w:rFonts w:cs="Tahoma"/>
          <w:sz w:val="24"/>
          <w:szCs w:val="24"/>
        </w:rPr>
        <w:t xml:space="preserve">, προκειμένου να λάβει τη σχετική άδεια. </w:t>
      </w:r>
      <w:r w:rsidRPr="00DA1B85">
        <w:rPr>
          <w:rFonts w:cs="Tahoma"/>
          <w:sz w:val="24"/>
          <w:szCs w:val="24"/>
        </w:rPr>
        <w:t xml:space="preserve"> </w:t>
      </w:r>
    </w:p>
    <w:p w14:paraId="3BF9A7B3" w14:textId="13771397" w:rsidR="00DF3485" w:rsidRPr="00DA1B85" w:rsidRDefault="00DF3485">
      <w:pPr>
        <w:pStyle w:val="2"/>
        <w:ind w:left="432"/>
        <w:rPr>
          <w:rFonts w:cs="Tahoma"/>
          <w:sz w:val="24"/>
          <w:szCs w:val="24"/>
        </w:rPr>
      </w:pPr>
      <w:r w:rsidRPr="00DA1B85">
        <w:rPr>
          <w:rFonts w:eastAsia="Century Gothic" w:cs="Century Gothic"/>
          <w:color w:val="000000"/>
          <w:sz w:val="24"/>
          <w:szCs w:val="24"/>
        </w:rPr>
        <w:t xml:space="preserve">Ο/η εργαζόμενος/-η υποχρεούται 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καταστροφή δεδομένων προσωπικού χαρακτήρα που αποτελούν αντικείμενο επεξεργασίας ή και περιλαμβάνονται σε ηλεκτρονικό ή φυσικό αρχείο </w:t>
      </w:r>
      <w:r w:rsidR="00777EFB">
        <w:rPr>
          <w:rFonts w:eastAsia="Century Gothic" w:cs="Century Gothic"/>
          <w:color w:val="000000"/>
          <w:sz w:val="24"/>
          <w:szCs w:val="24"/>
        </w:rPr>
        <w:t xml:space="preserve">του </w:t>
      </w:r>
      <w:r w:rsidR="009D68DE">
        <w:rPr>
          <w:rFonts w:eastAsia="Century Gothic" w:cs="Century Gothic"/>
          <w:color w:val="000000"/>
          <w:sz w:val="24"/>
          <w:szCs w:val="24"/>
        </w:rPr>
        <w:t>ΕΟΔΥ</w:t>
      </w:r>
      <w:r w:rsidR="00E939E9">
        <w:rPr>
          <w:rFonts w:eastAsia="Century Gothic" w:cs="Century Gothic"/>
          <w:color w:val="000000"/>
          <w:sz w:val="24"/>
          <w:szCs w:val="24"/>
        </w:rPr>
        <w:t xml:space="preserve">. </w:t>
      </w:r>
    </w:p>
    <w:p w14:paraId="60B167BE" w14:textId="5A3733B0" w:rsidR="00291270" w:rsidRPr="00DA1B85" w:rsidRDefault="00827A98">
      <w:pPr>
        <w:pStyle w:val="2"/>
        <w:ind w:left="432"/>
        <w:rPr>
          <w:rFonts w:cs="Tahoma"/>
          <w:sz w:val="24"/>
          <w:szCs w:val="24"/>
        </w:rPr>
      </w:pPr>
      <w:r w:rsidRPr="00DA1B85">
        <w:rPr>
          <w:rFonts w:cs="Tahoma"/>
          <w:sz w:val="24"/>
          <w:szCs w:val="24"/>
        </w:rPr>
        <w:t>Ο/η εργαζόμενος/-η υ</w:t>
      </w:r>
      <w:r w:rsidR="00287317" w:rsidRPr="00DA1B85">
        <w:rPr>
          <w:rFonts w:cs="Tahoma"/>
          <w:sz w:val="24"/>
          <w:szCs w:val="24"/>
        </w:rPr>
        <w:t>ποχρεούται να διασφαλίσει ότι</w:t>
      </w:r>
      <w:r w:rsidR="00925356" w:rsidRPr="00DA1B85">
        <w:rPr>
          <w:rFonts w:cs="Tahoma"/>
          <w:sz w:val="24"/>
          <w:szCs w:val="24"/>
        </w:rPr>
        <w:t xml:space="preserve"> </w:t>
      </w:r>
      <w:r w:rsidR="00287317" w:rsidRPr="00DA1B85">
        <w:rPr>
          <w:rFonts w:cs="Tahoma"/>
          <w:sz w:val="24"/>
          <w:szCs w:val="24"/>
        </w:rPr>
        <w:t>θα χρησιμοποιεί μόνο</w:t>
      </w:r>
      <w:r w:rsidR="00BB1F1B" w:rsidRPr="00DA1B85">
        <w:rPr>
          <w:rFonts w:cs="Tahoma"/>
          <w:sz w:val="24"/>
          <w:szCs w:val="24"/>
        </w:rPr>
        <w:t xml:space="preserve"> </w:t>
      </w:r>
      <w:r w:rsidR="00287317" w:rsidRPr="00DA1B85">
        <w:rPr>
          <w:rFonts w:cs="Tahoma"/>
          <w:sz w:val="24"/>
          <w:szCs w:val="24"/>
        </w:rPr>
        <w:t xml:space="preserve">ασφαλή μέσα </w:t>
      </w:r>
      <w:r w:rsidR="000F0BEA" w:rsidRPr="00DA1B85">
        <w:rPr>
          <w:rFonts w:cs="Tahoma"/>
          <w:sz w:val="24"/>
          <w:szCs w:val="24"/>
        </w:rPr>
        <w:t xml:space="preserve">που τίθενται στη διάθεσή του από τον </w:t>
      </w:r>
      <w:r w:rsidR="009D68DE">
        <w:rPr>
          <w:rFonts w:cs="Tahoma"/>
          <w:sz w:val="24"/>
          <w:szCs w:val="24"/>
        </w:rPr>
        <w:t>ΕΟΔΥ</w:t>
      </w:r>
      <w:r w:rsidR="000F0BEA" w:rsidRPr="00DA1B85">
        <w:rPr>
          <w:rFonts w:cs="Tahoma"/>
          <w:sz w:val="24"/>
          <w:szCs w:val="24"/>
        </w:rPr>
        <w:t xml:space="preserve"> </w:t>
      </w:r>
      <w:r w:rsidR="00287317" w:rsidRPr="00DA1B85">
        <w:rPr>
          <w:rFonts w:cs="Tahoma"/>
          <w:sz w:val="24"/>
          <w:szCs w:val="24"/>
        </w:rPr>
        <w:t>για τη μεταφορά- διαβίβαση</w:t>
      </w:r>
      <w:r w:rsidR="00BB1F1B" w:rsidRPr="00DA1B85">
        <w:rPr>
          <w:rFonts w:cs="Tahoma"/>
          <w:sz w:val="24"/>
          <w:szCs w:val="24"/>
        </w:rPr>
        <w:t xml:space="preserve"> </w:t>
      </w:r>
      <w:r w:rsidRPr="00DA1B85">
        <w:rPr>
          <w:rFonts w:cs="Tahoma"/>
          <w:sz w:val="24"/>
          <w:szCs w:val="24"/>
        </w:rPr>
        <w:t xml:space="preserve">προσωπικών </w:t>
      </w:r>
      <w:r w:rsidR="00287317" w:rsidRPr="00DA1B85">
        <w:rPr>
          <w:rFonts w:cs="Tahoma"/>
          <w:sz w:val="24"/>
          <w:szCs w:val="24"/>
        </w:rPr>
        <w:t>δεδομένων.</w:t>
      </w:r>
    </w:p>
    <w:p w14:paraId="10E5BC84" w14:textId="2D136405" w:rsidR="00B556C8" w:rsidRPr="00DA1B85" w:rsidRDefault="0006753E" w:rsidP="00827A98">
      <w:pPr>
        <w:pStyle w:val="2"/>
        <w:ind w:left="432"/>
        <w:rPr>
          <w:rFonts w:cs="Tahoma"/>
          <w:sz w:val="24"/>
          <w:szCs w:val="24"/>
        </w:rPr>
      </w:pPr>
      <w:r w:rsidRPr="00DA1B85">
        <w:rPr>
          <w:rFonts w:cs="Tahoma"/>
          <w:sz w:val="24"/>
          <w:szCs w:val="24"/>
        </w:rPr>
        <w:t>Ο/η εργαζόμενος/-η</w:t>
      </w:r>
      <w:r w:rsidR="00E83529" w:rsidRPr="00DA1B85">
        <w:rPr>
          <w:rFonts w:cs="Tahoma"/>
          <w:sz w:val="24"/>
          <w:szCs w:val="24"/>
        </w:rPr>
        <w:t xml:space="preserve"> υποχρεούται </w:t>
      </w:r>
      <w:r w:rsidR="005A5AA0" w:rsidRPr="00DA1B85">
        <w:rPr>
          <w:rFonts w:cs="Tahoma"/>
          <w:sz w:val="24"/>
          <w:szCs w:val="24"/>
        </w:rPr>
        <w:t>να ανακοινώ</w:t>
      </w:r>
      <w:r w:rsidR="006075C8" w:rsidRPr="00DA1B85">
        <w:rPr>
          <w:rFonts w:cs="Tahoma"/>
          <w:sz w:val="24"/>
          <w:szCs w:val="24"/>
        </w:rPr>
        <w:t>ν</w:t>
      </w:r>
      <w:r w:rsidR="005A5AA0" w:rsidRPr="00DA1B85">
        <w:rPr>
          <w:rFonts w:cs="Tahoma"/>
          <w:sz w:val="24"/>
          <w:szCs w:val="24"/>
        </w:rPr>
        <w:t xml:space="preserve">ει </w:t>
      </w:r>
      <w:r w:rsidR="006075C8" w:rsidRPr="00DA1B85">
        <w:rPr>
          <w:rFonts w:cs="Tahoma"/>
          <w:sz w:val="24"/>
          <w:szCs w:val="24"/>
        </w:rPr>
        <w:t xml:space="preserve">αμέσως </w:t>
      </w:r>
      <w:r w:rsidR="005A5AA0" w:rsidRPr="00DA1B85">
        <w:rPr>
          <w:rFonts w:cs="Tahoma"/>
          <w:sz w:val="24"/>
          <w:szCs w:val="24"/>
        </w:rPr>
        <w:t xml:space="preserve">στον </w:t>
      </w:r>
      <w:r w:rsidR="009D68DE">
        <w:rPr>
          <w:rFonts w:cs="Tahoma"/>
          <w:sz w:val="24"/>
          <w:szCs w:val="24"/>
        </w:rPr>
        <w:t xml:space="preserve">ΕΟΔΥ </w:t>
      </w:r>
      <w:r w:rsidR="005A5AA0" w:rsidRPr="00DA1B85">
        <w:rPr>
          <w:rFonts w:cs="Tahoma"/>
          <w:sz w:val="24"/>
          <w:szCs w:val="24"/>
        </w:rPr>
        <w:t xml:space="preserve"> οποιαδήποτε παραβίαση </w:t>
      </w:r>
      <w:r w:rsidR="00E83529" w:rsidRPr="00DA1B85">
        <w:rPr>
          <w:rFonts w:cs="Tahoma"/>
          <w:sz w:val="24"/>
          <w:szCs w:val="24"/>
        </w:rPr>
        <w:t>των κανόνων και οδηγιών επεξεργασίας προσωπικών δεδομένων ή παραβίαση της ασφάλειας αυτών</w:t>
      </w:r>
      <w:r w:rsidR="00E83529" w:rsidRPr="00DA1B85">
        <w:rPr>
          <w:rStyle w:val="a8"/>
          <w:rFonts w:cs="Tahoma"/>
          <w:sz w:val="24"/>
          <w:szCs w:val="24"/>
        </w:rPr>
        <w:footnoteReference w:id="1"/>
      </w:r>
      <w:r w:rsidR="005A5AA0" w:rsidRPr="00DA1B85">
        <w:rPr>
          <w:rFonts w:cs="Tahoma"/>
          <w:sz w:val="24"/>
          <w:szCs w:val="24"/>
        </w:rPr>
        <w:t xml:space="preserve"> υποπέσει στην αντίληψή του</w:t>
      </w:r>
      <w:r w:rsidR="00827A98" w:rsidRPr="00DA1B85">
        <w:rPr>
          <w:rFonts w:cs="Tahoma"/>
          <w:sz w:val="24"/>
          <w:szCs w:val="24"/>
        </w:rPr>
        <w:t>/της</w:t>
      </w:r>
      <w:r w:rsidR="00E83529" w:rsidRPr="00DA1B85">
        <w:rPr>
          <w:rFonts w:cs="Tahoma"/>
          <w:sz w:val="24"/>
          <w:szCs w:val="24"/>
        </w:rPr>
        <w:t>.</w:t>
      </w:r>
    </w:p>
    <w:p w14:paraId="587DDB49" w14:textId="77777777" w:rsidR="00291270" w:rsidRPr="00DA1B85" w:rsidRDefault="001B2628">
      <w:pPr>
        <w:pStyle w:val="2"/>
        <w:ind w:left="432"/>
        <w:rPr>
          <w:rFonts w:cs="Tahoma"/>
          <w:sz w:val="24"/>
          <w:szCs w:val="24"/>
        </w:rPr>
      </w:pPr>
      <w:r w:rsidRPr="00DA1B85">
        <w:rPr>
          <w:rFonts w:cs="Tahoma"/>
          <w:sz w:val="24"/>
          <w:szCs w:val="24"/>
        </w:rPr>
        <w:t xml:space="preserve">Ο/η εργαζόμενος/-η υποχρεούται να </w:t>
      </w:r>
      <w:r w:rsidR="00413E7D" w:rsidRPr="00DA1B85">
        <w:rPr>
          <w:rFonts w:cs="Tahoma"/>
          <w:sz w:val="24"/>
          <w:szCs w:val="24"/>
        </w:rPr>
        <w:t xml:space="preserve">ενημερώνει και να συμβουλεύεται αμελλητί τον Υπεύθυνο Προστασίας Δεδομένων για κάθε απορία, ζήτημα, γεγονός </w:t>
      </w:r>
      <w:proofErr w:type="spellStart"/>
      <w:r w:rsidR="00413E7D" w:rsidRPr="00DA1B85">
        <w:rPr>
          <w:rFonts w:cs="Tahoma"/>
          <w:sz w:val="24"/>
          <w:szCs w:val="24"/>
        </w:rPr>
        <w:t>κ.ο.κ.</w:t>
      </w:r>
      <w:proofErr w:type="spellEnd"/>
      <w:r w:rsidR="00413E7D" w:rsidRPr="00DA1B85">
        <w:rPr>
          <w:rFonts w:cs="Tahoma"/>
          <w:sz w:val="24"/>
          <w:szCs w:val="24"/>
        </w:rPr>
        <w:t xml:space="preserve"> που ενδέχεται να θίξει τον απολύτως </w:t>
      </w:r>
      <w:r w:rsidR="00D33C8E" w:rsidRPr="00DA1B85">
        <w:rPr>
          <w:rFonts w:cs="Tahoma"/>
          <w:sz w:val="24"/>
          <w:szCs w:val="24"/>
        </w:rPr>
        <w:t>εμπιστευτικό</w:t>
      </w:r>
      <w:r w:rsidR="00413E7D" w:rsidRPr="00DA1B85">
        <w:rPr>
          <w:rFonts w:cs="Tahoma"/>
          <w:sz w:val="24"/>
          <w:szCs w:val="24"/>
        </w:rPr>
        <w:t xml:space="preserve"> χαρακτήρα των δεδομένων προσωπικού χαρακτήρα είτε </w:t>
      </w:r>
      <w:r w:rsidR="00D33C8E" w:rsidRPr="00DA1B85">
        <w:rPr>
          <w:rFonts w:cs="Tahoma"/>
          <w:sz w:val="24"/>
          <w:szCs w:val="24"/>
        </w:rPr>
        <w:t>αυτό (το ζήτημα, γεγονός,</w:t>
      </w:r>
      <w:r w:rsidR="002A4C5E" w:rsidRPr="00DA1B85">
        <w:rPr>
          <w:rFonts w:cs="Tahoma"/>
          <w:sz w:val="24"/>
          <w:szCs w:val="24"/>
        </w:rPr>
        <w:t xml:space="preserve"> </w:t>
      </w:r>
      <w:proofErr w:type="spellStart"/>
      <w:r w:rsidR="00D33C8E" w:rsidRPr="00DA1B85">
        <w:rPr>
          <w:rFonts w:cs="Tahoma"/>
          <w:sz w:val="24"/>
          <w:szCs w:val="24"/>
        </w:rPr>
        <w:t>κ</w:t>
      </w:r>
      <w:r w:rsidR="002A4C5E" w:rsidRPr="00DA1B85">
        <w:rPr>
          <w:rFonts w:cs="Tahoma"/>
          <w:sz w:val="24"/>
          <w:szCs w:val="24"/>
        </w:rPr>
        <w:t>.</w:t>
      </w:r>
      <w:r w:rsidR="00D33C8E" w:rsidRPr="00DA1B85">
        <w:rPr>
          <w:rFonts w:cs="Tahoma"/>
          <w:sz w:val="24"/>
          <w:szCs w:val="24"/>
        </w:rPr>
        <w:t>ο</w:t>
      </w:r>
      <w:r w:rsidR="002A4C5E" w:rsidRPr="00DA1B85">
        <w:rPr>
          <w:rFonts w:cs="Tahoma"/>
          <w:sz w:val="24"/>
          <w:szCs w:val="24"/>
        </w:rPr>
        <w:t>.</w:t>
      </w:r>
      <w:r w:rsidR="00D33C8E" w:rsidRPr="00DA1B85">
        <w:rPr>
          <w:rFonts w:cs="Tahoma"/>
          <w:sz w:val="24"/>
          <w:szCs w:val="24"/>
        </w:rPr>
        <w:t>κ</w:t>
      </w:r>
      <w:r w:rsidR="002A4C5E" w:rsidRPr="00DA1B85">
        <w:rPr>
          <w:rFonts w:cs="Tahoma"/>
          <w:sz w:val="24"/>
          <w:szCs w:val="24"/>
        </w:rPr>
        <w:t>.</w:t>
      </w:r>
      <w:proofErr w:type="spellEnd"/>
      <w:r w:rsidR="00D33C8E" w:rsidRPr="00DA1B85">
        <w:rPr>
          <w:rFonts w:cs="Tahoma"/>
          <w:sz w:val="24"/>
          <w:szCs w:val="24"/>
        </w:rPr>
        <w:t>)</w:t>
      </w:r>
      <w:r w:rsidR="00413E7D" w:rsidRPr="00DA1B85">
        <w:rPr>
          <w:rFonts w:cs="Tahoma"/>
          <w:sz w:val="24"/>
          <w:szCs w:val="24"/>
        </w:rPr>
        <w:t xml:space="preserve"> οφείλεται σε δικές του</w:t>
      </w:r>
      <w:r w:rsidR="00D33C8E" w:rsidRPr="00DA1B85">
        <w:rPr>
          <w:rFonts w:cs="Tahoma"/>
          <w:sz w:val="24"/>
          <w:szCs w:val="24"/>
        </w:rPr>
        <w:t>/της</w:t>
      </w:r>
      <w:r w:rsidR="00413E7D" w:rsidRPr="00DA1B85">
        <w:rPr>
          <w:rFonts w:cs="Tahoma"/>
          <w:sz w:val="24"/>
          <w:szCs w:val="24"/>
        </w:rPr>
        <w:t xml:space="preserve"> ενέργειες ή και παραλείψεις είτε σε ενέργειες ή και παραλείψεις τρίτων.  </w:t>
      </w:r>
    </w:p>
    <w:p w14:paraId="08374F89" w14:textId="6F5CB2C3" w:rsidR="006075C8" w:rsidRPr="00DA1B85" w:rsidRDefault="006075C8" w:rsidP="002558EF">
      <w:pPr>
        <w:pStyle w:val="2"/>
        <w:spacing w:after="0"/>
        <w:ind w:left="432"/>
        <w:rPr>
          <w:rFonts w:cs="Tahoma"/>
          <w:sz w:val="24"/>
          <w:szCs w:val="24"/>
        </w:rPr>
      </w:pPr>
      <w:r w:rsidRPr="00DA1B85">
        <w:rPr>
          <w:rFonts w:cs="Tahoma"/>
          <w:sz w:val="24"/>
          <w:szCs w:val="24"/>
        </w:rPr>
        <w:t xml:space="preserve">Ο/η εργαζόμενος/-η υποχρεούται να επικοινωνεί με τον </w:t>
      </w:r>
      <w:r w:rsidR="009D68DE">
        <w:rPr>
          <w:rFonts w:cs="Tahoma"/>
          <w:sz w:val="24"/>
          <w:szCs w:val="24"/>
        </w:rPr>
        <w:t xml:space="preserve">ΕΟΔΥ </w:t>
      </w:r>
      <w:r w:rsidRPr="00DA1B85">
        <w:rPr>
          <w:rFonts w:cs="Tahoma"/>
          <w:sz w:val="24"/>
          <w:szCs w:val="24"/>
        </w:rPr>
        <w:t xml:space="preserve">για οποιαδήποτε δική του απορία αναφορικά με την προστασία των δεδομένων προσωπικού χαρακτήρα και για οποιοδήποτε ζήτημα που αφορά στην προστασία τους και τεθεί υπ’ όψιν του ή υποπέσει στην αντίληψή του στο πλαίσιο της άσκησης των καθηκόντων του ή/και κατά τις ώρες παραμονής του στα γραφεία του </w:t>
      </w:r>
      <w:r w:rsidR="009D68DE">
        <w:rPr>
          <w:rFonts w:cs="Tahoma"/>
          <w:sz w:val="24"/>
          <w:szCs w:val="24"/>
        </w:rPr>
        <w:t>ΕΟΔΥ</w:t>
      </w:r>
      <w:r w:rsidRPr="00DA1B85">
        <w:rPr>
          <w:rFonts w:cs="Tahoma"/>
          <w:sz w:val="24"/>
          <w:szCs w:val="24"/>
        </w:rPr>
        <w:t xml:space="preserve">, περιλαμβανομένων αιτημάτων φυσικών προσώπων των οποίων τα δεδομένα προσωπικού χαρακτήρα επεξεργάζεται ο </w:t>
      </w:r>
      <w:proofErr w:type="spellStart"/>
      <w:r w:rsidRPr="00DA1B85">
        <w:rPr>
          <w:rFonts w:cs="Tahoma"/>
          <w:sz w:val="24"/>
          <w:szCs w:val="24"/>
        </w:rPr>
        <w:t>Εργδότησς</w:t>
      </w:r>
      <w:proofErr w:type="spellEnd"/>
      <w:r w:rsidRPr="00DA1B85">
        <w:rPr>
          <w:rFonts w:cs="Tahoma"/>
          <w:sz w:val="24"/>
          <w:szCs w:val="24"/>
        </w:rPr>
        <w:t xml:space="preserve"> να ασκήσουν τα δικαιώματα που τους αναγνωρίζει ο ΓΚΠΔ (ενημέρωση, πρόσβαση, διόρθωση, εναντίωση, διαγραφή, περιορισμός της επεξεργασίας, </w:t>
      </w:r>
      <w:proofErr w:type="spellStart"/>
      <w:r w:rsidRPr="00DA1B85">
        <w:rPr>
          <w:rFonts w:cs="Tahoma"/>
          <w:sz w:val="24"/>
          <w:szCs w:val="24"/>
        </w:rPr>
        <w:t>φορητότητα</w:t>
      </w:r>
      <w:proofErr w:type="spellEnd"/>
      <w:r w:rsidRPr="00DA1B85">
        <w:rPr>
          <w:rFonts w:cs="Tahoma"/>
          <w:sz w:val="24"/>
          <w:szCs w:val="24"/>
        </w:rPr>
        <w:t xml:space="preserve">, εναντίωση, περιλαμβανομένης της εναντίωσης στην </w:t>
      </w:r>
      <w:proofErr w:type="spellStart"/>
      <w:r w:rsidRPr="00DA1B85">
        <w:rPr>
          <w:rFonts w:cs="Tahoma"/>
          <w:sz w:val="24"/>
          <w:szCs w:val="24"/>
        </w:rPr>
        <w:t>αυτοματοματοποιημένη</w:t>
      </w:r>
      <w:proofErr w:type="spellEnd"/>
      <w:r w:rsidRPr="00DA1B85">
        <w:rPr>
          <w:rFonts w:cs="Tahoma"/>
          <w:sz w:val="24"/>
          <w:szCs w:val="24"/>
        </w:rPr>
        <w:t xml:space="preserve"> λήψη αποφάσεων και στην κατάρτιση προφίλ, καταγγελία στην Εποπτική Αρχή), παραπόνων αναφορικά με την προστασία των δεδομένων προσωπικού χαρακτήρα που τους αφορούν, παραλείψεων </w:t>
      </w:r>
      <w:r w:rsidRPr="00DA1B85">
        <w:rPr>
          <w:rFonts w:cs="Tahoma"/>
          <w:sz w:val="24"/>
          <w:szCs w:val="24"/>
        </w:rPr>
        <w:lastRenderedPageBreak/>
        <w:t>και μη τήρησης των τεχνικών και οργανωτικών μέτρων ασφαλείας των προσωπικών δεδομένων.</w:t>
      </w:r>
    </w:p>
    <w:p w14:paraId="5C6F8EFC" w14:textId="1CB729DA" w:rsidR="000F41BE" w:rsidRPr="00DA1B85" w:rsidRDefault="000F41BE" w:rsidP="0074421D">
      <w:pPr>
        <w:pStyle w:val="1"/>
        <w:rPr>
          <w:sz w:val="24"/>
          <w:szCs w:val="24"/>
        </w:rPr>
      </w:pPr>
      <w:r w:rsidRPr="00DA1B85">
        <w:rPr>
          <w:sz w:val="24"/>
          <w:szCs w:val="24"/>
        </w:rPr>
        <w:t>ΥΠΟΧΡΕΩΣΕΙΣ ΕΜΠΙΣΤΕΥΤΙΚΟΤΗΤΑΣ ΣΕ ΠΕΡΙΠΤΩΣΗ ΛΥΣΗΣ/ ΛΗΞΗΣ ΤΗΣ ΣΥΜΒΑΣΗΣ ΕΡΓΑΣΙΑΣ</w:t>
      </w:r>
    </w:p>
    <w:p w14:paraId="6F52565C" w14:textId="1BC37CA6" w:rsidR="002558EF" w:rsidRPr="00DA1B85" w:rsidRDefault="001B2628" w:rsidP="002558EF">
      <w:pPr>
        <w:pStyle w:val="2"/>
        <w:spacing w:after="0"/>
        <w:ind w:left="432"/>
        <w:rPr>
          <w:rFonts w:cs="Tahoma"/>
          <w:sz w:val="24"/>
          <w:szCs w:val="24"/>
        </w:rPr>
      </w:pPr>
      <w:r w:rsidRPr="00DA1B85">
        <w:rPr>
          <w:rFonts w:cs="Tahoma"/>
          <w:sz w:val="24"/>
          <w:szCs w:val="24"/>
        </w:rPr>
        <w:t>Οι ως άνω υποχρεώσεις ισχύουν καθ’ όλη τη διάρκεια ισχύος της σύμβασης εργασίας του/της εργαζομένου/</w:t>
      </w:r>
      <w:r w:rsidR="002A4C5E" w:rsidRPr="00DA1B85">
        <w:rPr>
          <w:rFonts w:cs="Tahoma"/>
          <w:sz w:val="24"/>
          <w:szCs w:val="24"/>
        </w:rPr>
        <w:t>-ης</w:t>
      </w:r>
      <w:r w:rsidRPr="00DA1B85">
        <w:rPr>
          <w:rFonts w:cs="Tahoma"/>
          <w:sz w:val="24"/>
          <w:szCs w:val="24"/>
        </w:rPr>
        <w:t xml:space="preserve"> αλλά και μετά τη λήξη ή λύση αυτής για οποιονδήποτε λόγο. Στην περίπτωση δε λήξης ή για οποιονδήποτε λόγο λύσης της σύμβασης εργασίας, ο/η εργαζόμενος/-η υποχρεούται να επιστρέψει αμελλητί στο</w:t>
      </w:r>
      <w:r w:rsidR="00D33C8E" w:rsidRPr="00DA1B85">
        <w:rPr>
          <w:rFonts w:cs="Tahoma"/>
          <w:sz w:val="24"/>
          <w:szCs w:val="24"/>
        </w:rPr>
        <w:t>ν</w:t>
      </w:r>
      <w:r w:rsidRPr="00DA1B85">
        <w:rPr>
          <w:rFonts w:cs="Tahoma"/>
          <w:sz w:val="24"/>
          <w:szCs w:val="24"/>
        </w:rPr>
        <w:t xml:space="preserve"> </w:t>
      </w:r>
      <w:r w:rsidR="009D68DE">
        <w:rPr>
          <w:rFonts w:cs="Tahoma"/>
          <w:sz w:val="24"/>
          <w:szCs w:val="24"/>
        </w:rPr>
        <w:t xml:space="preserve">ΕΟΔΥ </w:t>
      </w:r>
      <w:r w:rsidRPr="00DA1B85">
        <w:rPr>
          <w:rFonts w:cs="Tahoma"/>
          <w:sz w:val="24"/>
          <w:szCs w:val="24"/>
        </w:rPr>
        <w:t xml:space="preserve"> </w:t>
      </w:r>
      <w:r w:rsidR="00E82249" w:rsidRPr="00DA1B85">
        <w:rPr>
          <w:rFonts w:cs="Tahoma"/>
          <w:sz w:val="24"/>
          <w:szCs w:val="24"/>
        </w:rPr>
        <w:t>κάθε φυσικό ή/και ηλεκτρονικό αρχείο που δημιούργησε κατά την διάρκεια παροχής της εργασίας του/της.</w:t>
      </w:r>
    </w:p>
    <w:p w14:paraId="3B192094" w14:textId="5242D794" w:rsidR="000F41BE" w:rsidRDefault="000F41BE" w:rsidP="002558EF">
      <w:pPr>
        <w:pStyle w:val="2"/>
        <w:spacing w:after="0"/>
        <w:ind w:left="432"/>
        <w:rPr>
          <w:rFonts w:cs="Tahoma"/>
          <w:sz w:val="24"/>
          <w:szCs w:val="24"/>
        </w:rPr>
      </w:pPr>
      <w:r w:rsidRPr="00DA1B85">
        <w:rPr>
          <w:rFonts w:cs="Tahoma"/>
          <w:sz w:val="24"/>
          <w:szCs w:val="24"/>
        </w:rPr>
        <w:t xml:space="preserve">Σε περίπτωση λύσης με οιονδήποτε τρόπο της Σύμβασης Εργασίας του Εργαζόμενου με τον </w:t>
      </w:r>
      <w:r w:rsidR="009D68DE">
        <w:rPr>
          <w:rFonts w:cs="Tahoma"/>
          <w:sz w:val="24"/>
          <w:szCs w:val="24"/>
        </w:rPr>
        <w:t>ΕΟΔΥ</w:t>
      </w:r>
      <w:r w:rsidRPr="00DA1B85">
        <w:rPr>
          <w:rFonts w:cs="Tahoma"/>
          <w:sz w:val="24"/>
          <w:szCs w:val="24"/>
        </w:rPr>
        <w:t xml:space="preserve">, με πρωτοβουλία οιουδήποτε εκ των συμβαλλομένων μερών, ο Εργαζόμενος αναγνωρίζει ότι δεν έχει κανένα δικαίωμα επεξεργασίας των δεδομένων προσωπικού χαρακτήρα, που επεξεργάζεται ο </w:t>
      </w:r>
      <w:r w:rsidR="009D68DE">
        <w:rPr>
          <w:rFonts w:cs="Tahoma"/>
          <w:sz w:val="24"/>
          <w:szCs w:val="24"/>
        </w:rPr>
        <w:t xml:space="preserve">ΕΟΔΥ </w:t>
      </w:r>
      <w:r w:rsidRPr="00DA1B85">
        <w:rPr>
          <w:rFonts w:cs="Tahoma"/>
          <w:sz w:val="24"/>
          <w:szCs w:val="24"/>
        </w:rPr>
        <w:t xml:space="preserve"> και κανένα δικαίωμα πρόσβασης στα φυσικά και ηλεκτρονικά αρχεία του, περιλαμβανομένης και της εταιρικής ηλεκτρονικής αλληλογραφίας και, ως εκ τούτου, υποχρεούται:</w:t>
      </w:r>
    </w:p>
    <w:p w14:paraId="3F179030" w14:textId="77777777" w:rsidR="0011010B" w:rsidRPr="0011010B" w:rsidRDefault="0011010B" w:rsidP="0011010B"/>
    <w:p w14:paraId="571BCDE7" w14:textId="6955229A" w:rsidR="000F41BE" w:rsidRPr="00DA1B85" w:rsidRDefault="000F41BE" w:rsidP="000F41BE">
      <w:pPr>
        <w:pStyle w:val="a3"/>
        <w:numPr>
          <w:ilvl w:val="0"/>
          <w:numId w:val="28"/>
        </w:numPr>
        <w:jc w:val="both"/>
        <w:rPr>
          <w:rFonts w:ascii="Cambria" w:hAnsi="Cambria"/>
          <w:sz w:val="24"/>
          <w:szCs w:val="24"/>
        </w:rPr>
      </w:pPr>
      <w:r w:rsidRPr="00DA1B85">
        <w:rPr>
          <w:rFonts w:ascii="Cambria" w:hAnsi="Cambria"/>
          <w:sz w:val="24"/>
          <w:szCs w:val="24"/>
        </w:rPr>
        <w:t xml:space="preserve">Να παραδώσει αμέσως στον </w:t>
      </w:r>
      <w:r w:rsidR="009D68DE">
        <w:rPr>
          <w:rFonts w:ascii="Cambria" w:hAnsi="Cambria"/>
          <w:sz w:val="24"/>
          <w:szCs w:val="24"/>
        </w:rPr>
        <w:t xml:space="preserve">ΕΟΔΥ </w:t>
      </w:r>
      <w:r w:rsidRPr="00DA1B85">
        <w:rPr>
          <w:rFonts w:ascii="Cambria" w:hAnsi="Cambria"/>
          <w:sz w:val="24"/>
          <w:szCs w:val="24"/>
        </w:rPr>
        <w:t xml:space="preserve">τυχόν ηλεκτρονικά αρχεία ή έγγραφα που περιέχουν δεδομένα προσωπικού χαρακτήρα, τα οποία βρίσκονται στην κατοχή του ή σε τρίτους (ακόμα και κατά παράβαση των όρων της παρούσας) και να προσκομίσει έγγραφη βεβαίωση, με την οποία θα δηλώνει ότι δεν έχει κρατήσει στην κατοχή του έγγραφα, ηλεκτρονικά αρχεία ή οποιασδήποτε άλλης μορφής αντίγραφα των δεδομένων προσωπικού χαρακτήρα, που τηρεί ο </w:t>
      </w:r>
      <w:r w:rsidR="009D68DE">
        <w:rPr>
          <w:rFonts w:ascii="Cambria" w:hAnsi="Cambria"/>
          <w:sz w:val="24"/>
          <w:szCs w:val="24"/>
        </w:rPr>
        <w:t xml:space="preserve">ΕΟΔΥ </w:t>
      </w:r>
      <w:r w:rsidRPr="00DA1B85">
        <w:rPr>
          <w:rFonts w:ascii="Cambria" w:hAnsi="Cambria"/>
          <w:sz w:val="24"/>
          <w:szCs w:val="24"/>
        </w:rPr>
        <w:t xml:space="preserve"> και ότι έχει επιστρέψει κάθε φυσικό αρχείο και έχει διαγράψει από κάθε ηλεκτρονική συσκευή που έχει στην κατοχή του (κινητό τηλέφωνο, Η/Υ, φορητές συσκευές αποθήκευσης κλπ.) οποιοδήποτε αρχείο δεδομένων προσωπικού χαρακτήρα, στο οποίο είχε φυσική ή ηλεκτρονική πρόσβαση κατά την διάρκεια της συνεργασίας του με τον </w:t>
      </w:r>
      <w:r w:rsidR="009D68DE">
        <w:rPr>
          <w:rFonts w:ascii="Cambria" w:hAnsi="Cambria"/>
          <w:sz w:val="24"/>
          <w:szCs w:val="24"/>
        </w:rPr>
        <w:t xml:space="preserve">ΕΟΔΥ </w:t>
      </w:r>
    </w:p>
    <w:p w14:paraId="7EED9AD3" w14:textId="6272CB61" w:rsidR="008953D7" w:rsidRDefault="000F41BE" w:rsidP="008953D7">
      <w:pPr>
        <w:pStyle w:val="a3"/>
        <w:numPr>
          <w:ilvl w:val="0"/>
          <w:numId w:val="28"/>
        </w:numPr>
        <w:jc w:val="both"/>
        <w:rPr>
          <w:rFonts w:ascii="Cambria" w:hAnsi="Cambria"/>
          <w:sz w:val="24"/>
          <w:szCs w:val="24"/>
        </w:rPr>
      </w:pPr>
      <w:r w:rsidRPr="00DA1B85">
        <w:rPr>
          <w:rFonts w:ascii="Cambria" w:hAnsi="Cambria"/>
          <w:sz w:val="24"/>
          <w:szCs w:val="24"/>
        </w:rPr>
        <w:t xml:space="preserve">Να μην απομακρύνει από τις εγκαταστάσεις του </w:t>
      </w:r>
      <w:r w:rsidR="009D68DE">
        <w:rPr>
          <w:rFonts w:ascii="Cambria" w:hAnsi="Cambria"/>
          <w:sz w:val="24"/>
          <w:szCs w:val="24"/>
        </w:rPr>
        <w:t xml:space="preserve">ΕΟΔΥ </w:t>
      </w:r>
      <w:r w:rsidRPr="00DA1B85">
        <w:rPr>
          <w:rFonts w:ascii="Cambria" w:hAnsi="Cambria"/>
          <w:sz w:val="24"/>
          <w:szCs w:val="24"/>
        </w:rPr>
        <w:t xml:space="preserve"> χωρίς να εξουσιοδοτηθεί ή να του δοθούν οδηγίες από το νόμιμο εκπρόσωπο αυτού ή εξουσιοδοτημένο πρόσωπο σχετικώς, οιοδήποτε έγγραφο, αντικείμενο ή αρχείο που περιέχει δεδομένα προσωπικού χαρακτήρα, ή φωτοτυπία ή οποιαδήποτε άλλη αναπαραγωγή αυτού</w:t>
      </w:r>
      <w:r w:rsidR="008953D7">
        <w:rPr>
          <w:rFonts w:ascii="Cambria" w:hAnsi="Cambria"/>
          <w:sz w:val="24"/>
          <w:szCs w:val="24"/>
        </w:rPr>
        <w:t>.</w:t>
      </w:r>
    </w:p>
    <w:p w14:paraId="7EE01F32" w14:textId="2B47DCC7" w:rsidR="000F41BE" w:rsidRPr="008953D7" w:rsidRDefault="000F41BE" w:rsidP="008953D7">
      <w:pPr>
        <w:pStyle w:val="a3"/>
        <w:numPr>
          <w:ilvl w:val="0"/>
          <w:numId w:val="28"/>
        </w:numPr>
        <w:jc w:val="both"/>
        <w:rPr>
          <w:rFonts w:ascii="Cambria" w:hAnsi="Cambria"/>
          <w:sz w:val="24"/>
          <w:szCs w:val="24"/>
        </w:rPr>
      </w:pPr>
      <w:r w:rsidRPr="008953D7">
        <w:rPr>
          <w:rFonts w:ascii="Cambria" w:hAnsi="Cambria"/>
          <w:sz w:val="24"/>
          <w:szCs w:val="24"/>
        </w:rPr>
        <w:t xml:space="preserve">Να απέχει από κάθε κακόβουλη ενέργεια, όπως καταστροφή, διαγραφή, αναπαραγωγή, αντιγραφή, κοινοποίηση, δημοσιοποίηση, διάδοση </w:t>
      </w:r>
      <w:proofErr w:type="spellStart"/>
      <w:r w:rsidRPr="008953D7">
        <w:rPr>
          <w:rFonts w:ascii="Cambria" w:hAnsi="Cambria"/>
          <w:sz w:val="24"/>
          <w:szCs w:val="24"/>
        </w:rPr>
        <w:t>κ.ο.κ.</w:t>
      </w:r>
      <w:proofErr w:type="spellEnd"/>
      <w:r w:rsidRPr="008953D7">
        <w:rPr>
          <w:rFonts w:ascii="Cambria" w:hAnsi="Cambria"/>
          <w:sz w:val="24"/>
          <w:szCs w:val="24"/>
        </w:rPr>
        <w:t xml:space="preserve"> δεδομένων προσωπικού χαρακτήρα, τα οποία περιλαμβάνονται σε φυσικό ή/και ηλεκτρονικό αρχείο του </w:t>
      </w:r>
      <w:r w:rsidR="009D68DE" w:rsidRPr="008953D7">
        <w:rPr>
          <w:rFonts w:ascii="Cambria" w:hAnsi="Cambria"/>
          <w:sz w:val="24"/>
          <w:szCs w:val="24"/>
        </w:rPr>
        <w:t xml:space="preserve">ΕΟΔΥ </w:t>
      </w:r>
      <w:r w:rsidRPr="008953D7">
        <w:rPr>
          <w:rFonts w:ascii="Cambria" w:hAnsi="Cambria"/>
          <w:sz w:val="24"/>
          <w:szCs w:val="24"/>
        </w:rPr>
        <w:t xml:space="preserve"> και να απέχει από κάθε παραβίαση καθ’ οιονδήποτε τρόπο της ασφάλειας, της εμπιστευτικότητας και του απόρρητου χαρακτήρα των προσωπικών δεδομένων του </w:t>
      </w:r>
      <w:r w:rsidR="009D68DE" w:rsidRPr="008953D7">
        <w:rPr>
          <w:rFonts w:ascii="Cambria" w:hAnsi="Cambria"/>
          <w:sz w:val="24"/>
          <w:szCs w:val="24"/>
        </w:rPr>
        <w:t>ΕΟΔΥ</w:t>
      </w:r>
      <w:r w:rsidRPr="008953D7">
        <w:rPr>
          <w:rFonts w:ascii="Cambria" w:hAnsi="Cambria"/>
          <w:sz w:val="24"/>
          <w:szCs w:val="24"/>
        </w:rPr>
        <w:t xml:space="preserve">. </w:t>
      </w:r>
      <w:r w:rsidR="008953D7" w:rsidRPr="008953D7">
        <w:rPr>
          <w:rFonts w:ascii="Cambria" w:hAnsi="Cambria"/>
          <w:sz w:val="24"/>
          <w:szCs w:val="24"/>
        </w:rPr>
        <w:t xml:space="preserve"> </w:t>
      </w:r>
      <w:r w:rsidRPr="008953D7">
        <w:rPr>
          <w:rFonts w:cs="Tahoma"/>
          <w:sz w:val="24"/>
          <w:szCs w:val="24"/>
        </w:rPr>
        <w:t xml:space="preserve">Ρητώς συμφωνείται ότι σε περίπτωση λύσης της Σύμβασης Εργασίας του Εργαζόμενου με τον </w:t>
      </w:r>
      <w:r w:rsidR="009D68DE" w:rsidRPr="008953D7">
        <w:rPr>
          <w:rFonts w:cs="Tahoma"/>
          <w:sz w:val="24"/>
          <w:szCs w:val="24"/>
        </w:rPr>
        <w:t>ΕΟΔΥ</w:t>
      </w:r>
      <w:r w:rsidRPr="008953D7">
        <w:rPr>
          <w:rFonts w:cs="Tahoma"/>
          <w:sz w:val="24"/>
          <w:szCs w:val="24"/>
        </w:rPr>
        <w:t xml:space="preserve">, </w:t>
      </w:r>
      <w:r w:rsidRPr="008953D7">
        <w:rPr>
          <w:rFonts w:cs="Tahoma"/>
          <w:sz w:val="24"/>
          <w:szCs w:val="24"/>
        </w:rPr>
        <w:lastRenderedPageBreak/>
        <w:t xml:space="preserve">με οιονδήποτε τρόπο, οι υποχρεώσεις του πρώτου, όπως περιγράφονται στην παρούσα εξακολουθούν να ισχύουν για αόριστη χρονική περίοδο. </w:t>
      </w:r>
    </w:p>
    <w:p w14:paraId="6E124493" w14:textId="1A88981B" w:rsidR="000F41BE" w:rsidRPr="00DA1B85" w:rsidRDefault="000F41BE" w:rsidP="002558EF">
      <w:pPr>
        <w:pStyle w:val="2"/>
        <w:spacing w:after="0"/>
        <w:ind w:left="432"/>
        <w:rPr>
          <w:rFonts w:cs="Tahoma"/>
          <w:sz w:val="24"/>
          <w:szCs w:val="24"/>
        </w:rPr>
      </w:pPr>
      <w:r w:rsidRPr="00DA1B85">
        <w:rPr>
          <w:rFonts w:cs="Tahoma"/>
          <w:sz w:val="24"/>
          <w:szCs w:val="24"/>
        </w:rPr>
        <w:t xml:space="preserve">Ο Εργαζόμενος βεβαιώνει ότι δεν έχει συμφέροντα ή υποχρεώσεις που έρχονται σε αντίθεση με την εκπλήρωση των όρων της παρούσας Συμφωνίας, οι οποίες θα τον εμπόδιζαν, περιόριζαν ή επηρέαζαν στην εκπλήρωση των εν λόγω υποχρεώσεων και συμφωνεί να ειδοποιήσει αμέσως τον </w:t>
      </w:r>
      <w:r w:rsidR="009D68DE">
        <w:rPr>
          <w:rFonts w:cs="Tahoma"/>
          <w:sz w:val="24"/>
          <w:szCs w:val="24"/>
        </w:rPr>
        <w:t xml:space="preserve">ΕΟΔΥ </w:t>
      </w:r>
      <w:r w:rsidRPr="00DA1B85">
        <w:rPr>
          <w:rFonts w:cs="Tahoma"/>
          <w:sz w:val="24"/>
          <w:szCs w:val="24"/>
        </w:rPr>
        <w:t xml:space="preserve"> σε περίπτωση κατά την οποία δημιουργηθεί οποιαδήποτε τέτοια υποχρέωση ή συμφέρον. </w:t>
      </w:r>
    </w:p>
    <w:p w14:paraId="14170A3D" w14:textId="6C63E187" w:rsidR="000F41BE" w:rsidRPr="00DA1B85" w:rsidRDefault="000F41BE" w:rsidP="000F41BE">
      <w:pPr>
        <w:pStyle w:val="1"/>
        <w:rPr>
          <w:sz w:val="24"/>
          <w:szCs w:val="24"/>
        </w:rPr>
      </w:pPr>
      <w:r w:rsidRPr="00DA1B85">
        <w:rPr>
          <w:sz w:val="24"/>
          <w:szCs w:val="24"/>
        </w:rPr>
        <w:t>ΑΘΕΤΗΣΗ ΤΩΝ ΟΡΩΝ ΤΗΣ ΠΑΡΟΥΣΑΣ</w:t>
      </w:r>
    </w:p>
    <w:p w14:paraId="399A625A" w14:textId="7F0A1CED" w:rsidR="000F41BE" w:rsidRPr="00DA1B85" w:rsidRDefault="000F41BE" w:rsidP="002558EF">
      <w:pPr>
        <w:pStyle w:val="2"/>
        <w:spacing w:after="0"/>
        <w:ind w:left="432"/>
        <w:rPr>
          <w:rFonts w:cs="Tahoma"/>
          <w:sz w:val="24"/>
          <w:szCs w:val="24"/>
        </w:rPr>
      </w:pPr>
      <w:r w:rsidRPr="00DA1B85">
        <w:rPr>
          <w:rFonts w:cs="Tahoma"/>
          <w:sz w:val="24"/>
          <w:szCs w:val="24"/>
        </w:rPr>
        <w:t xml:space="preserve">Οποιαδήποτε αποδεδειγμένη παραβίαση της υποχρέωσης αυτής του εργαζόμενου συνεπάγεται -πέραν τυχόν υφιστάμενων ποινικών ευθυνών- και την υποχρέωση αποκατάστασης οποιασδήποτε ζημίας </w:t>
      </w:r>
      <w:proofErr w:type="spellStart"/>
      <w:r w:rsidRPr="00DA1B85">
        <w:rPr>
          <w:rFonts w:cs="Tahoma"/>
          <w:sz w:val="24"/>
          <w:szCs w:val="24"/>
        </w:rPr>
        <w:t>προξενηθεί</w:t>
      </w:r>
      <w:proofErr w:type="spellEnd"/>
      <w:r w:rsidRPr="00DA1B85">
        <w:rPr>
          <w:rFonts w:cs="Tahoma"/>
          <w:sz w:val="24"/>
          <w:szCs w:val="24"/>
        </w:rPr>
        <w:t xml:space="preserve"> στον </w:t>
      </w:r>
      <w:r w:rsidR="009D68DE">
        <w:rPr>
          <w:rFonts w:cs="Tahoma"/>
          <w:sz w:val="24"/>
          <w:szCs w:val="24"/>
        </w:rPr>
        <w:t xml:space="preserve">ΕΟΔΥ </w:t>
      </w:r>
      <w:r w:rsidRPr="00DA1B85">
        <w:rPr>
          <w:rFonts w:cs="Tahoma"/>
          <w:sz w:val="24"/>
          <w:szCs w:val="24"/>
        </w:rPr>
        <w:t xml:space="preserve"> ή σε τρίτο πρόσωπο. </w:t>
      </w:r>
    </w:p>
    <w:p w14:paraId="2D94BA20" w14:textId="25BE796F" w:rsidR="000F41BE" w:rsidRPr="00DA1B85" w:rsidRDefault="000F41BE" w:rsidP="000F41BE">
      <w:pPr>
        <w:pStyle w:val="1"/>
        <w:rPr>
          <w:sz w:val="24"/>
          <w:szCs w:val="24"/>
        </w:rPr>
      </w:pPr>
      <w:r w:rsidRPr="00DA1B85">
        <w:rPr>
          <w:sz w:val="24"/>
          <w:szCs w:val="24"/>
        </w:rPr>
        <w:t xml:space="preserve">ΓΕΝΙΚΟΙ ΟΡΟΙ </w:t>
      </w:r>
    </w:p>
    <w:p w14:paraId="44C7F544" w14:textId="5AABBF2A" w:rsidR="006025B7" w:rsidRPr="00DA1B85" w:rsidRDefault="000F41BE" w:rsidP="002558EF">
      <w:pPr>
        <w:pStyle w:val="2"/>
        <w:spacing w:after="0"/>
        <w:ind w:left="432"/>
        <w:rPr>
          <w:rFonts w:cs="Tahoma"/>
          <w:sz w:val="24"/>
          <w:szCs w:val="24"/>
        </w:rPr>
      </w:pPr>
      <w:r w:rsidRPr="00DA1B85">
        <w:rPr>
          <w:rFonts w:cs="Tahoma"/>
          <w:sz w:val="24"/>
          <w:szCs w:val="24"/>
        </w:rPr>
        <w:t>Τροποποιήσεις της παρούσας γίνονται μόνον εγγράφως και έχουν ισχύ εφ’ όσον φέρουν τις υπογραφές και των δύο μερών</w:t>
      </w:r>
      <w:r w:rsidR="006025B7" w:rsidRPr="00DA1B85">
        <w:rPr>
          <w:rFonts w:cs="Tahoma"/>
          <w:sz w:val="24"/>
          <w:szCs w:val="24"/>
        </w:rPr>
        <w:t>.</w:t>
      </w:r>
    </w:p>
    <w:p w14:paraId="07CEBCAD" w14:textId="77777777" w:rsidR="000F41BE" w:rsidRPr="00DA1B85" w:rsidRDefault="000F41BE" w:rsidP="000F41BE">
      <w:pPr>
        <w:rPr>
          <w:rFonts w:ascii="Cambria" w:hAnsi="Cambria"/>
          <w:sz w:val="24"/>
          <w:szCs w:val="24"/>
        </w:rPr>
      </w:pPr>
    </w:p>
    <w:p w14:paraId="461916A2" w14:textId="77777777" w:rsidR="006025B7" w:rsidRPr="00DA1B85" w:rsidRDefault="006025B7" w:rsidP="00512E05">
      <w:pPr>
        <w:spacing w:line="276" w:lineRule="auto"/>
        <w:jc w:val="both"/>
        <w:rPr>
          <w:rFonts w:ascii="Cambria" w:hAnsi="Cambria" w:cs="Tahoma"/>
          <w:sz w:val="24"/>
          <w:szCs w:val="24"/>
        </w:rPr>
      </w:pPr>
    </w:p>
    <w:p w14:paraId="4B861207" w14:textId="128980FD" w:rsidR="00D13126" w:rsidRDefault="008953D7" w:rsidP="00D13126">
      <w:pPr>
        <w:spacing w:line="276" w:lineRule="auto"/>
        <w:jc w:val="center"/>
        <w:rPr>
          <w:rFonts w:ascii="Cambria" w:hAnsi="Cambria" w:cs="Tahoma"/>
          <w:sz w:val="24"/>
          <w:szCs w:val="24"/>
        </w:rPr>
      </w:pPr>
      <w:r>
        <w:rPr>
          <w:rFonts w:ascii="Cambria" w:hAnsi="Cambria" w:cs="Tahoma"/>
          <w:sz w:val="24"/>
          <w:szCs w:val="24"/>
        </w:rPr>
        <w:t>Μαρούσι, …/…/2024</w:t>
      </w:r>
    </w:p>
    <w:p w14:paraId="566F68C1" w14:textId="121D9AC1" w:rsidR="00BB593E" w:rsidRDefault="008953D7" w:rsidP="00FA0092">
      <w:pPr>
        <w:spacing w:line="276" w:lineRule="auto"/>
        <w:jc w:val="center"/>
        <w:rPr>
          <w:rFonts w:ascii="Cambria" w:hAnsi="Cambria" w:cs="Tahoma"/>
          <w:sz w:val="24"/>
          <w:szCs w:val="24"/>
        </w:rPr>
      </w:pPr>
      <w:r>
        <w:rPr>
          <w:rFonts w:ascii="Cambria" w:hAnsi="Cambria" w:cs="Tahoma"/>
          <w:sz w:val="24"/>
          <w:szCs w:val="24"/>
        </w:rPr>
        <w:t>Ο</w:t>
      </w:r>
      <w:r w:rsidRPr="008953D7">
        <w:rPr>
          <w:rFonts w:ascii="Cambria" w:hAnsi="Cambria" w:cs="Tahoma"/>
          <w:sz w:val="24"/>
          <w:szCs w:val="24"/>
        </w:rPr>
        <w:t>/</w:t>
      </w:r>
      <w:r>
        <w:rPr>
          <w:rFonts w:ascii="Cambria" w:hAnsi="Cambria" w:cs="Tahoma"/>
          <w:sz w:val="24"/>
          <w:szCs w:val="24"/>
        </w:rPr>
        <w:t>Η</w:t>
      </w:r>
      <w:r w:rsidRPr="008953D7">
        <w:rPr>
          <w:rFonts w:ascii="Cambria" w:hAnsi="Cambria" w:cs="Tahoma"/>
          <w:sz w:val="24"/>
          <w:szCs w:val="24"/>
        </w:rPr>
        <w:t xml:space="preserve"> εργαζόμενος/-η </w:t>
      </w:r>
      <w:r w:rsidR="00BB593E">
        <w:rPr>
          <w:rFonts w:ascii="Cambria" w:hAnsi="Cambria" w:cs="Tahoma"/>
          <w:sz w:val="24"/>
          <w:szCs w:val="24"/>
        </w:rPr>
        <w:t>Ονοματεπώνυμο, Πατρώνυμο,</w:t>
      </w:r>
    </w:p>
    <w:p w14:paraId="48DC2FAE" w14:textId="7E74B40A" w:rsidR="00861820" w:rsidRPr="00DA1B85" w:rsidRDefault="00BB593E" w:rsidP="00FA0092">
      <w:pPr>
        <w:spacing w:line="276" w:lineRule="auto"/>
        <w:ind w:left="2880" w:firstLine="720"/>
        <w:rPr>
          <w:rFonts w:ascii="Cambria" w:hAnsi="Cambria"/>
          <w:sz w:val="24"/>
          <w:szCs w:val="24"/>
        </w:rPr>
      </w:pPr>
      <w:r>
        <w:rPr>
          <w:rFonts w:ascii="Cambria" w:hAnsi="Cambria" w:cs="Tahoma"/>
          <w:sz w:val="24"/>
          <w:szCs w:val="24"/>
        </w:rPr>
        <w:t xml:space="preserve">Υπογραφή </w:t>
      </w:r>
    </w:p>
    <w:sectPr w:rsidR="00861820" w:rsidRPr="00DA1B85" w:rsidSect="00A064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3E1EB" w14:textId="77777777" w:rsidR="0053585B" w:rsidRDefault="0053585B" w:rsidP="00254124">
      <w:pPr>
        <w:spacing w:after="0" w:line="240" w:lineRule="auto"/>
      </w:pPr>
      <w:r>
        <w:separator/>
      </w:r>
    </w:p>
  </w:endnote>
  <w:endnote w:type="continuationSeparator" w:id="0">
    <w:p w14:paraId="530E6B51" w14:textId="77777777" w:rsidR="0053585B" w:rsidRDefault="0053585B" w:rsidP="0025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11BD" w14:textId="77777777" w:rsidR="0006515E" w:rsidRDefault="000651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202257"/>
      <w:docPartObj>
        <w:docPartGallery w:val="Page Numbers (Bottom of Page)"/>
        <w:docPartUnique/>
      </w:docPartObj>
    </w:sdtPr>
    <w:sdtContent>
      <w:p w14:paraId="563CF4BD" w14:textId="77777777" w:rsidR="000C1E0B" w:rsidRDefault="000F7A91">
        <w:pPr>
          <w:pStyle w:val="a4"/>
          <w:jc w:val="right"/>
        </w:pPr>
        <w:r>
          <w:fldChar w:fldCharType="begin"/>
        </w:r>
        <w:r w:rsidR="009263E0">
          <w:instrText>PAGE   \* MERGEFORMAT</w:instrText>
        </w:r>
        <w:r>
          <w:fldChar w:fldCharType="separate"/>
        </w:r>
        <w:r w:rsidR="00E40B35">
          <w:rPr>
            <w:noProof/>
          </w:rPr>
          <w:t>2</w:t>
        </w:r>
        <w:r>
          <w:rPr>
            <w:noProof/>
          </w:rPr>
          <w:fldChar w:fldCharType="end"/>
        </w:r>
      </w:p>
    </w:sdtContent>
  </w:sdt>
  <w:p w14:paraId="7B85E793" w14:textId="77777777" w:rsidR="000C1E0B" w:rsidRDefault="000C1E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A5B0" w14:textId="77777777" w:rsidR="0006515E" w:rsidRDefault="000651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7E4E" w14:textId="77777777" w:rsidR="0053585B" w:rsidRDefault="0053585B" w:rsidP="00254124">
      <w:pPr>
        <w:spacing w:after="0" w:line="240" w:lineRule="auto"/>
      </w:pPr>
      <w:r>
        <w:separator/>
      </w:r>
    </w:p>
  </w:footnote>
  <w:footnote w:type="continuationSeparator" w:id="0">
    <w:p w14:paraId="4BDF98D5" w14:textId="77777777" w:rsidR="0053585B" w:rsidRDefault="0053585B" w:rsidP="00254124">
      <w:pPr>
        <w:spacing w:after="0" w:line="240" w:lineRule="auto"/>
      </w:pPr>
      <w:r>
        <w:continuationSeparator/>
      </w:r>
    </w:p>
  </w:footnote>
  <w:footnote w:id="1">
    <w:p w14:paraId="1C048C4C" w14:textId="77777777" w:rsidR="000C1E0B" w:rsidRPr="008702ED" w:rsidRDefault="000C1E0B" w:rsidP="008702ED">
      <w:pPr>
        <w:spacing w:line="240" w:lineRule="auto"/>
        <w:jc w:val="both"/>
        <w:rPr>
          <w:rFonts w:ascii="Cambria" w:hAnsi="Cambria" w:cs="Tahoma"/>
        </w:rPr>
      </w:pPr>
      <w:r w:rsidRPr="008702ED">
        <w:rPr>
          <w:rStyle w:val="a8"/>
          <w:rFonts w:ascii="Cambria" w:hAnsi="Cambria"/>
        </w:rPr>
        <w:footnoteRef/>
      </w:r>
      <w:r w:rsidRPr="008702ED">
        <w:rPr>
          <w:rFonts w:ascii="Cambria" w:hAnsi="Cambria"/>
        </w:rPr>
        <w:t>Όπως η π</w:t>
      </w:r>
      <w:r w:rsidRPr="008702ED">
        <w:rPr>
          <w:rFonts w:ascii="Cambria" w:hAnsi="Cambria" w:cs="Tahoma"/>
        </w:rPr>
        <w:t xml:space="preserve">αραβίαση της ασφάλειας του φυσικού ή/και του ηλεκτρονικού αρχείου αλλά και κάθε παραβίαση,  η οποία συνεπάγεται ή μπορεί να οδηγήσει σε τυχαία ή παράνομη καταστροφή , απώλεια, μεταβολή, άνευ αδείας κοινολόγηση ή πρόσβαση στα αρχεία προσωπικών δεδομένων. </w:t>
      </w:r>
    </w:p>
    <w:p w14:paraId="7586F8A0" w14:textId="77777777" w:rsidR="000C1E0B" w:rsidRPr="008702ED" w:rsidRDefault="000C1E0B" w:rsidP="008702ED">
      <w:pPr>
        <w:pStyle w:val="a7"/>
        <w:jc w:val="both"/>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B8E2" w14:textId="77777777" w:rsidR="0006515E" w:rsidRDefault="0006515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7656" w14:textId="3B31FD3B" w:rsidR="0006515E" w:rsidRDefault="0006515E">
    <w:pPr>
      <w:pStyle w:val="ac"/>
    </w:pPr>
    <w:r w:rsidRPr="00DB2215">
      <w:rPr>
        <w:noProof/>
      </w:rPr>
      <w:drawing>
        <wp:inline distT="0" distB="0" distL="0" distR="0" wp14:anchorId="07CC8346" wp14:editId="31C04A2D">
          <wp:extent cx="590550" cy="5236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53" cy="5263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B3C2" w14:textId="77777777" w:rsidR="0006515E" w:rsidRDefault="000651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0581"/>
    <w:multiLevelType w:val="hybridMultilevel"/>
    <w:tmpl w:val="7FB01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5F2B"/>
    <w:multiLevelType w:val="hybridMultilevel"/>
    <w:tmpl w:val="45CE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94A9D"/>
    <w:multiLevelType w:val="hybridMultilevel"/>
    <w:tmpl w:val="4462E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7AC6ECA"/>
    <w:multiLevelType w:val="hybridMultilevel"/>
    <w:tmpl w:val="2CC866EA"/>
    <w:lvl w:ilvl="0" w:tplc="0408001B">
      <w:start w:val="1"/>
      <w:numFmt w:val="lowerRoman"/>
      <w:lvlText w:val="%1."/>
      <w:lvlJc w:val="right"/>
      <w:pPr>
        <w:ind w:left="1152" w:hanging="360"/>
      </w:p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4" w15:restartNumberingAfterBreak="0">
    <w:nsid w:val="4A195B0D"/>
    <w:multiLevelType w:val="multilevel"/>
    <w:tmpl w:val="E82EAB34"/>
    <w:lvl w:ilvl="0">
      <w:start w:val="1"/>
      <w:numFmt w:val="decimal"/>
      <w:pStyle w:val="1"/>
      <w:lvlText w:val="%1."/>
      <w:lvlJc w:val="left"/>
      <w:pPr>
        <w:ind w:left="360" w:hanging="360"/>
      </w:pPr>
    </w:lvl>
    <w:lvl w:ilvl="1">
      <w:start w:val="1"/>
      <w:numFmt w:val="decimal"/>
      <w:pStyle w:val="2"/>
      <w:lvlText w:val="%1.%2."/>
      <w:lvlJc w:val="left"/>
      <w:pPr>
        <w:ind w:left="88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DB5191"/>
    <w:multiLevelType w:val="hybridMultilevel"/>
    <w:tmpl w:val="BCB025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2604375">
    <w:abstractNumId w:val="0"/>
  </w:num>
  <w:num w:numId="2" w16cid:durableId="1252472454">
    <w:abstractNumId w:val="5"/>
  </w:num>
  <w:num w:numId="3" w16cid:durableId="1431731911">
    <w:abstractNumId w:val="1"/>
  </w:num>
  <w:num w:numId="4" w16cid:durableId="866332370">
    <w:abstractNumId w:val="4"/>
  </w:num>
  <w:num w:numId="5" w16cid:durableId="971207645">
    <w:abstractNumId w:val="4"/>
  </w:num>
  <w:num w:numId="6" w16cid:durableId="587155575">
    <w:abstractNumId w:val="4"/>
  </w:num>
  <w:num w:numId="7" w16cid:durableId="579339574">
    <w:abstractNumId w:val="4"/>
  </w:num>
  <w:num w:numId="8" w16cid:durableId="1460605662">
    <w:abstractNumId w:val="4"/>
  </w:num>
  <w:num w:numId="9" w16cid:durableId="1910730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991350">
    <w:abstractNumId w:val="4"/>
  </w:num>
  <w:num w:numId="11" w16cid:durableId="1833715010">
    <w:abstractNumId w:val="4"/>
  </w:num>
  <w:num w:numId="12" w16cid:durableId="1425565828">
    <w:abstractNumId w:val="4"/>
  </w:num>
  <w:num w:numId="13" w16cid:durableId="1496922226">
    <w:abstractNumId w:val="4"/>
  </w:num>
  <w:num w:numId="14" w16cid:durableId="142554120">
    <w:abstractNumId w:val="4"/>
  </w:num>
  <w:num w:numId="15" w16cid:durableId="24798927">
    <w:abstractNumId w:val="4"/>
  </w:num>
  <w:num w:numId="16" w16cid:durableId="472868226">
    <w:abstractNumId w:val="4"/>
  </w:num>
  <w:num w:numId="17" w16cid:durableId="894509027">
    <w:abstractNumId w:val="4"/>
  </w:num>
  <w:num w:numId="18" w16cid:durableId="1409232050">
    <w:abstractNumId w:val="4"/>
  </w:num>
  <w:num w:numId="19" w16cid:durableId="558367427">
    <w:abstractNumId w:val="2"/>
  </w:num>
  <w:num w:numId="20" w16cid:durableId="231277953">
    <w:abstractNumId w:val="4"/>
  </w:num>
  <w:num w:numId="21" w16cid:durableId="1983342649">
    <w:abstractNumId w:val="4"/>
  </w:num>
  <w:num w:numId="22" w16cid:durableId="1106925621">
    <w:abstractNumId w:val="4"/>
  </w:num>
  <w:num w:numId="23" w16cid:durableId="2144812731">
    <w:abstractNumId w:val="4"/>
  </w:num>
  <w:num w:numId="24" w16cid:durableId="1325205044">
    <w:abstractNumId w:val="4"/>
  </w:num>
  <w:num w:numId="25" w16cid:durableId="388265333">
    <w:abstractNumId w:val="4"/>
  </w:num>
  <w:num w:numId="26" w16cid:durableId="1908611087">
    <w:abstractNumId w:val="4"/>
  </w:num>
  <w:num w:numId="27" w16cid:durableId="1365248683">
    <w:abstractNumId w:val="4"/>
  </w:num>
  <w:num w:numId="28" w16cid:durableId="211964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20"/>
    <w:rsid w:val="0006515E"/>
    <w:rsid w:val="0006753E"/>
    <w:rsid w:val="0007581D"/>
    <w:rsid w:val="000A1ABE"/>
    <w:rsid w:val="000C1E0B"/>
    <w:rsid w:val="000E0E83"/>
    <w:rsid w:val="000F0BEA"/>
    <w:rsid w:val="000F41BE"/>
    <w:rsid w:val="000F7A91"/>
    <w:rsid w:val="0011010B"/>
    <w:rsid w:val="00170E34"/>
    <w:rsid w:val="001B2628"/>
    <w:rsid w:val="001D5AA8"/>
    <w:rsid w:val="001F7ED8"/>
    <w:rsid w:val="00254124"/>
    <w:rsid w:val="002558EF"/>
    <w:rsid w:val="002656A6"/>
    <w:rsid w:val="00286234"/>
    <w:rsid w:val="00287317"/>
    <w:rsid w:val="00291270"/>
    <w:rsid w:val="002A4C5E"/>
    <w:rsid w:val="002C5179"/>
    <w:rsid w:val="002C7E2D"/>
    <w:rsid w:val="00315C82"/>
    <w:rsid w:val="003454F6"/>
    <w:rsid w:val="0035705D"/>
    <w:rsid w:val="003A469A"/>
    <w:rsid w:val="003C4CAC"/>
    <w:rsid w:val="003E6898"/>
    <w:rsid w:val="0041315C"/>
    <w:rsid w:val="00413E7D"/>
    <w:rsid w:val="004224AD"/>
    <w:rsid w:val="0045158D"/>
    <w:rsid w:val="00485748"/>
    <w:rsid w:val="004B0397"/>
    <w:rsid w:val="00512E05"/>
    <w:rsid w:val="0053585B"/>
    <w:rsid w:val="00535D82"/>
    <w:rsid w:val="005705A9"/>
    <w:rsid w:val="0057638D"/>
    <w:rsid w:val="00594E90"/>
    <w:rsid w:val="0059665D"/>
    <w:rsid w:val="005A5AA0"/>
    <w:rsid w:val="005B1DD3"/>
    <w:rsid w:val="005C52AB"/>
    <w:rsid w:val="00600C1F"/>
    <w:rsid w:val="006025B7"/>
    <w:rsid w:val="006075C8"/>
    <w:rsid w:val="006416D0"/>
    <w:rsid w:val="0065341D"/>
    <w:rsid w:val="00654DC4"/>
    <w:rsid w:val="006F0F08"/>
    <w:rsid w:val="006F36F3"/>
    <w:rsid w:val="007640BD"/>
    <w:rsid w:val="00777EFB"/>
    <w:rsid w:val="007C5164"/>
    <w:rsid w:val="007D6D30"/>
    <w:rsid w:val="007F5602"/>
    <w:rsid w:val="00827A98"/>
    <w:rsid w:val="00861820"/>
    <w:rsid w:val="008702ED"/>
    <w:rsid w:val="008953D7"/>
    <w:rsid w:val="00897977"/>
    <w:rsid w:val="008A6B54"/>
    <w:rsid w:val="008E6592"/>
    <w:rsid w:val="00901136"/>
    <w:rsid w:val="00925356"/>
    <w:rsid w:val="009263E0"/>
    <w:rsid w:val="00964579"/>
    <w:rsid w:val="00985C53"/>
    <w:rsid w:val="009C4E70"/>
    <w:rsid w:val="009D0054"/>
    <w:rsid w:val="009D22E8"/>
    <w:rsid w:val="009D68DE"/>
    <w:rsid w:val="009E65CB"/>
    <w:rsid w:val="00A064E0"/>
    <w:rsid w:val="00A116F7"/>
    <w:rsid w:val="00A26AD1"/>
    <w:rsid w:val="00A36994"/>
    <w:rsid w:val="00A416C0"/>
    <w:rsid w:val="00A43D82"/>
    <w:rsid w:val="00A872FC"/>
    <w:rsid w:val="00AC3641"/>
    <w:rsid w:val="00B42007"/>
    <w:rsid w:val="00B458B9"/>
    <w:rsid w:val="00B47D8C"/>
    <w:rsid w:val="00B556C8"/>
    <w:rsid w:val="00B94035"/>
    <w:rsid w:val="00BA4537"/>
    <w:rsid w:val="00BB1F1B"/>
    <w:rsid w:val="00BB593E"/>
    <w:rsid w:val="00BC2502"/>
    <w:rsid w:val="00BE0133"/>
    <w:rsid w:val="00C0651A"/>
    <w:rsid w:val="00C230D0"/>
    <w:rsid w:val="00C45737"/>
    <w:rsid w:val="00C60217"/>
    <w:rsid w:val="00C63974"/>
    <w:rsid w:val="00C84093"/>
    <w:rsid w:val="00C90872"/>
    <w:rsid w:val="00CD0F8B"/>
    <w:rsid w:val="00CD45EC"/>
    <w:rsid w:val="00CD50F9"/>
    <w:rsid w:val="00CE4FD9"/>
    <w:rsid w:val="00D03AD3"/>
    <w:rsid w:val="00D13126"/>
    <w:rsid w:val="00D33C8E"/>
    <w:rsid w:val="00D5596C"/>
    <w:rsid w:val="00D673D8"/>
    <w:rsid w:val="00D81C70"/>
    <w:rsid w:val="00D91733"/>
    <w:rsid w:val="00DA1B85"/>
    <w:rsid w:val="00DF3485"/>
    <w:rsid w:val="00E124FF"/>
    <w:rsid w:val="00E27134"/>
    <w:rsid w:val="00E40B35"/>
    <w:rsid w:val="00E82249"/>
    <w:rsid w:val="00E83529"/>
    <w:rsid w:val="00E939E9"/>
    <w:rsid w:val="00EE0A94"/>
    <w:rsid w:val="00EE660C"/>
    <w:rsid w:val="00EF108E"/>
    <w:rsid w:val="00F3170C"/>
    <w:rsid w:val="00F35747"/>
    <w:rsid w:val="00F709A2"/>
    <w:rsid w:val="00F90C5B"/>
    <w:rsid w:val="00FA0092"/>
    <w:rsid w:val="00FD3909"/>
    <w:rsid w:val="00FD5616"/>
    <w:rsid w:val="00FF11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A08"/>
  <w15:docId w15:val="{992424BD-70E5-4067-9DDC-CF766A3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20"/>
  </w:style>
  <w:style w:type="paragraph" w:styleId="1">
    <w:name w:val="heading 1"/>
    <w:basedOn w:val="a"/>
    <w:next w:val="a"/>
    <w:link w:val="1Char"/>
    <w:uiPriority w:val="9"/>
    <w:qFormat/>
    <w:rsid w:val="00D673D8"/>
    <w:pPr>
      <w:keepNext/>
      <w:numPr>
        <w:numId w:val="4"/>
      </w:numPr>
      <w:spacing w:before="360" w:after="120" w:line="240" w:lineRule="auto"/>
      <w:ind w:left="357" w:hanging="357"/>
      <w:outlineLvl w:val="0"/>
    </w:pPr>
    <w:rPr>
      <w:rFonts w:ascii="Cambria" w:hAnsi="Cambria" w:cs="Arial"/>
      <w:b/>
      <w:bCs/>
      <w:color w:val="0070C0"/>
    </w:rPr>
  </w:style>
  <w:style w:type="paragraph" w:styleId="2">
    <w:name w:val="heading 2"/>
    <w:basedOn w:val="1"/>
    <w:next w:val="a"/>
    <w:link w:val="2Char"/>
    <w:uiPriority w:val="9"/>
    <w:unhideWhenUsed/>
    <w:qFormat/>
    <w:rsid w:val="00D673D8"/>
    <w:pPr>
      <w:numPr>
        <w:ilvl w:val="1"/>
      </w:numPr>
      <w:spacing w:before="120"/>
      <w:jc w:val="both"/>
      <w:outlineLvl w:val="1"/>
    </w:pPr>
    <w:rPr>
      <w:b w:val="0"/>
      <w:bCs w:val="0"/>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820"/>
    <w:pPr>
      <w:ind w:left="720"/>
      <w:contextualSpacing/>
    </w:pPr>
  </w:style>
  <w:style w:type="paragraph" w:styleId="a4">
    <w:name w:val="footer"/>
    <w:basedOn w:val="a"/>
    <w:link w:val="Char"/>
    <w:uiPriority w:val="99"/>
    <w:unhideWhenUsed/>
    <w:rsid w:val="00861820"/>
    <w:pPr>
      <w:tabs>
        <w:tab w:val="center" w:pos="4153"/>
        <w:tab w:val="right" w:pos="8306"/>
      </w:tabs>
      <w:spacing w:after="0" w:line="240" w:lineRule="auto"/>
    </w:pPr>
  </w:style>
  <w:style w:type="character" w:customStyle="1" w:styleId="Char">
    <w:name w:val="Υποσέλιδο Char"/>
    <w:basedOn w:val="a0"/>
    <w:link w:val="a4"/>
    <w:uiPriority w:val="99"/>
    <w:rsid w:val="00861820"/>
  </w:style>
  <w:style w:type="paragraph" w:styleId="a5">
    <w:name w:val="annotation text"/>
    <w:basedOn w:val="a"/>
    <w:link w:val="Char0"/>
    <w:unhideWhenUsed/>
    <w:rsid w:val="00861820"/>
    <w:pPr>
      <w:spacing w:after="196" w:line="240" w:lineRule="auto"/>
      <w:ind w:left="10" w:right="3" w:hanging="10"/>
      <w:jc w:val="both"/>
    </w:pPr>
    <w:rPr>
      <w:rFonts w:ascii="Times New Roman" w:eastAsia="Times New Roman" w:hAnsi="Times New Roman" w:cs="Times New Roman"/>
      <w:color w:val="000000"/>
      <w:sz w:val="20"/>
      <w:szCs w:val="20"/>
      <w:lang w:val="en-US"/>
    </w:rPr>
  </w:style>
  <w:style w:type="character" w:customStyle="1" w:styleId="Char0">
    <w:name w:val="Κείμενο σχολίου Char"/>
    <w:basedOn w:val="a0"/>
    <w:link w:val="a5"/>
    <w:rsid w:val="00861820"/>
    <w:rPr>
      <w:rFonts w:ascii="Times New Roman" w:eastAsia="Times New Roman" w:hAnsi="Times New Roman" w:cs="Times New Roman"/>
      <w:color w:val="000000"/>
      <w:sz w:val="20"/>
      <w:szCs w:val="20"/>
      <w:lang w:val="en-US"/>
    </w:rPr>
  </w:style>
  <w:style w:type="character" w:styleId="a6">
    <w:name w:val="annotation reference"/>
    <w:uiPriority w:val="99"/>
    <w:semiHidden/>
    <w:unhideWhenUsed/>
    <w:rsid w:val="00861820"/>
    <w:rPr>
      <w:sz w:val="16"/>
      <w:szCs w:val="16"/>
    </w:rPr>
  </w:style>
  <w:style w:type="paragraph" w:styleId="a7">
    <w:name w:val="footnote text"/>
    <w:basedOn w:val="a"/>
    <w:link w:val="Char1"/>
    <w:uiPriority w:val="99"/>
    <w:semiHidden/>
    <w:unhideWhenUsed/>
    <w:rsid w:val="00254124"/>
    <w:pPr>
      <w:spacing w:after="0" w:line="240" w:lineRule="auto"/>
    </w:pPr>
    <w:rPr>
      <w:sz w:val="20"/>
      <w:szCs w:val="20"/>
    </w:rPr>
  </w:style>
  <w:style w:type="character" w:customStyle="1" w:styleId="Char1">
    <w:name w:val="Κείμενο υποσημείωσης Char"/>
    <w:basedOn w:val="a0"/>
    <w:link w:val="a7"/>
    <w:uiPriority w:val="99"/>
    <w:semiHidden/>
    <w:rsid w:val="00254124"/>
    <w:rPr>
      <w:sz w:val="20"/>
      <w:szCs w:val="20"/>
    </w:rPr>
  </w:style>
  <w:style w:type="character" w:styleId="a8">
    <w:name w:val="footnote reference"/>
    <w:basedOn w:val="a0"/>
    <w:uiPriority w:val="99"/>
    <w:semiHidden/>
    <w:unhideWhenUsed/>
    <w:rsid w:val="00254124"/>
    <w:rPr>
      <w:vertAlign w:val="superscript"/>
    </w:rPr>
  </w:style>
  <w:style w:type="paragraph" w:styleId="a9">
    <w:name w:val="annotation subject"/>
    <w:basedOn w:val="a5"/>
    <w:next w:val="a5"/>
    <w:link w:val="Char2"/>
    <w:uiPriority w:val="99"/>
    <w:semiHidden/>
    <w:unhideWhenUsed/>
    <w:rsid w:val="006F36F3"/>
    <w:pPr>
      <w:spacing w:after="160"/>
      <w:ind w:left="0" w:right="0" w:firstLine="0"/>
      <w:jc w:val="left"/>
    </w:pPr>
    <w:rPr>
      <w:rFonts w:asciiTheme="minorHAnsi" w:eastAsiaTheme="minorHAnsi" w:hAnsiTheme="minorHAnsi" w:cstheme="minorBidi"/>
      <w:b/>
      <w:bCs/>
      <w:color w:val="auto"/>
      <w:lang w:val="el-GR"/>
    </w:rPr>
  </w:style>
  <w:style w:type="character" w:customStyle="1" w:styleId="Char2">
    <w:name w:val="Θέμα σχολίου Char"/>
    <w:basedOn w:val="Char0"/>
    <w:link w:val="a9"/>
    <w:uiPriority w:val="99"/>
    <w:semiHidden/>
    <w:rsid w:val="006F36F3"/>
    <w:rPr>
      <w:rFonts w:ascii="Times New Roman" w:eastAsia="Times New Roman" w:hAnsi="Times New Roman" w:cs="Times New Roman"/>
      <w:b/>
      <w:bCs/>
      <w:color w:val="000000"/>
      <w:sz w:val="20"/>
      <w:szCs w:val="20"/>
      <w:lang w:val="en-US"/>
    </w:rPr>
  </w:style>
  <w:style w:type="paragraph" w:styleId="aa">
    <w:name w:val="Balloon Text"/>
    <w:basedOn w:val="a"/>
    <w:link w:val="Char3"/>
    <w:uiPriority w:val="99"/>
    <w:semiHidden/>
    <w:unhideWhenUsed/>
    <w:rsid w:val="006F36F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F36F3"/>
    <w:rPr>
      <w:rFonts w:ascii="Segoe UI" w:hAnsi="Segoe UI" w:cs="Segoe UI"/>
      <w:sz w:val="18"/>
      <w:szCs w:val="18"/>
    </w:rPr>
  </w:style>
  <w:style w:type="character" w:customStyle="1" w:styleId="1Char">
    <w:name w:val="Επικεφαλίδα 1 Char"/>
    <w:basedOn w:val="a0"/>
    <w:link w:val="1"/>
    <w:uiPriority w:val="9"/>
    <w:rsid w:val="00D673D8"/>
    <w:rPr>
      <w:rFonts w:ascii="Cambria" w:hAnsi="Cambria" w:cs="Arial"/>
      <w:b/>
      <w:bCs/>
      <w:color w:val="0070C0"/>
    </w:rPr>
  </w:style>
  <w:style w:type="character" w:customStyle="1" w:styleId="2Char">
    <w:name w:val="Επικεφαλίδα 2 Char"/>
    <w:basedOn w:val="a0"/>
    <w:link w:val="2"/>
    <w:uiPriority w:val="9"/>
    <w:rsid w:val="00D673D8"/>
    <w:rPr>
      <w:rFonts w:ascii="Cambria" w:hAnsi="Cambria" w:cs="Arial"/>
      <w:color w:val="000000" w:themeColor="text1"/>
    </w:rPr>
  </w:style>
  <w:style w:type="paragraph" w:styleId="ab">
    <w:name w:val="Revision"/>
    <w:hidden/>
    <w:uiPriority w:val="99"/>
    <w:semiHidden/>
    <w:rsid w:val="008953D7"/>
    <w:pPr>
      <w:spacing w:after="0" w:line="240" w:lineRule="auto"/>
    </w:pPr>
  </w:style>
  <w:style w:type="paragraph" w:styleId="ac">
    <w:name w:val="header"/>
    <w:basedOn w:val="a"/>
    <w:link w:val="Char4"/>
    <w:uiPriority w:val="99"/>
    <w:unhideWhenUsed/>
    <w:rsid w:val="0006515E"/>
    <w:pPr>
      <w:tabs>
        <w:tab w:val="center" w:pos="4153"/>
        <w:tab w:val="right" w:pos="8306"/>
      </w:tabs>
      <w:spacing w:after="0" w:line="240" w:lineRule="auto"/>
    </w:pPr>
  </w:style>
  <w:style w:type="character" w:customStyle="1" w:styleId="Char4">
    <w:name w:val="Κεφαλίδα Char"/>
    <w:basedOn w:val="a0"/>
    <w:link w:val="ac"/>
    <w:uiPriority w:val="99"/>
    <w:rsid w:val="0006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22">
      <w:bodyDiv w:val="1"/>
      <w:marLeft w:val="0"/>
      <w:marRight w:val="0"/>
      <w:marTop w:val="0"/>
      <w:marBottom w:val="0"/>
      <w:divBdr>
        <w:top w:val="none" w:sz="0" w:space="0" w:color="auto"/>
        <w:left w:val="none" w:sz="0" w:space="0" w:color="auto"/>
        <w:bottom w:val="none" w:sz="0" w:space="0" w:color="auto"/>
        <w:right w:val="none" w:sz="0" w:space="0" w:color="auto"/>
      </w:divBdr>
    </w:div>
    <w:div w:id="647589542">
      <w:bodyDiv w:val="1"/>
      <w:marLeft w:val="0"/>
      <w:marRight w:val="0"/>
      <w:marTop w:val="0"/>
      <w:marBottom w:val="0"/>
      <w:divBdr>
        <w:top w:val="none" w:sz="0" w:space="0" w:color="auto"/>
        <w:left w:val="none" w:sz="0" w:space="0" w:color="auto"/>
        <w:bottom w:val="none" w:sz="0" w:space="0" w:color="auto"/>
        <w:right w:val="none" w:sz="0" w:space="0" w:color="auto"/>
      </w:divBdr>
    </w:div>
    <w:div w:id="9527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2A98958AB2CE2149BEB4C841EC64535A" ma:contentTypeVersion="12" ma:contentTypeDescription="Δημιουργία νέου εγγράφου" ma:contentTypeScope="" ma:versionID="c3eca7bd8f90daed8d98327943957dd6">
  <xsd:schema xmlns:xsd="http://www.w3.org/2001/XMLSchema" xmlns:xs="http://www.w3.org/2001/XMLSchema" xmlns:p="http://schemas.microsoft.com/office/2006/metadata/properties" xmlns:ns2="3db9912f-ce46-472e-b72e-bfb39c38aeab" xmlns:ns3="f4fc55b2-db2c-4498-b2c5-8832a2fe4408" targetNamespace="http://schemas.microsoft.com/office/2006/metadata/properties" ma:root="true" ma:fieldsID="c3db92e9ce3cdba038867a03f9975743" ns2:_="" ns3:_="">
    <xsd:import namespace="3db9912f-ce46-472e-b72e-bfb39c38aeab"/>
    <xsd:import namespace="f4fc55b2-db2c-4498-b2c5-8832a2fe44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9912f-ce46-472e-b72e-bfb39c38a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c55b2-db2c-4498-b2c5-8832a2fe440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b9912f-ce46-472e-b72e-bfb39c38ae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3D32B7-E2D7-484B-B9EC-A0FC00DD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9912f-ce46-472e-b72e-bfb39c38aeab"/>
    <ds:schemaRef ds:uri="f4fc55b2-db2c-4498-b2c5-8832a2fe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1D715-4112-4256-88E1-3D3E365962A6}">
  <ds:schemaRefs>
    <ds:schemaRef ds:uri="http://schemas.openxmlformats.org/officeDocument/2006/bibliography"/>
  </ds:schemaRefs>
</ds:datastoreItem>
</file>

<file path=customXml/itemProps3.xml><?xml version="1.0" encoding="utf-8"?>
<ds:datastoreItem xmlns:ds="http://schemas.openxmlformats.org/officeDocument/2006/customXml" ds:itemID="{561F3465-12E2-449B-9F00-517E170E82A3}">
  <ds:schemaRefs>
    <ds:schemaRef ds:uri="http://schemas.microsoft.com/sharepoint/v3/contenttype/forms"/>
  </ds:schemaRefs>
</ds:datastoreItem>
</file>

<file path=customXml/itemProps4.xml><?xml version="1.0" encoding="utf-8"?>
<ds:datastoreItem xmlns:ds="http://schemas.openxmlformats.org/officeDocument/2006/customXml" ds:itemID="{C684E6CB-EB5C-496E-97BF-CD72B6F21C37}">
  <ds:schemaRefs>
    <ds:schemaRef ds:uri="http://schemas.microsoft.com/office/2006/metadata/properties"/>
    <ds:schemaRef ds:uri="http://schemas.microsoft.com/office/infopath/2007/PartnerControls"/>
    <ds:schemaRef ds:uri="3db9912f-ce46-472e-b72e-bfb39c38ae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10708</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Mitrou</dc:creator>
  <cp:lastModifiedBy>Eleni Karatsivi</cp:lastModifiedBy>
  <cp:revision>4</cp:revision>
  <dcterms:created xsi:type="dcterms:W3CDTF">2024-03-08T10:03:00Z</dcterms:created>
  <dcterms:modified xsi:type="dcterms:W3CDTF">2024-06-18T09:23:00Z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0x0101002A98958AB2CE2149BEB4C841EC64535A</vt:lpwstr>
  </property>
  <property fmtid="{D5CDD505-2E9C-101B-9397-08002B2CF9AE}" pid="3" name="MediaServiceImageTags">
    <vt:lpwstr/>
  </property>
</Properties>
</file>